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C4AC1" w14:textId="67F8FBA0" w:rsidR="00400D0F" w:rsidRDefault="00400D0F" w:rsidP="00997732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55DA1339" w14:textId="24B67BB0" w:rsidR="00CE626C" w:rsidRPr="00997732" w:rsidRDefault="00CE626C" w:rsidP="00997732">
      <w:pPr>
        <w:pStyle w:val="ConsPlusTitle"/>
        <w:ind w:firstLine="709"/>
        <w:jc w:val="right"/>
        <w:rPr>
          <w:rFonts w:ascii="Times New Roman" w:hAnsi="Times New Roman" w:cs="Times New Roman"/>
          <w:color w:val="FF0000"/>
          <w:sz w:val="26"/>
          <w:szCs w:val="26"/>
        </w:rPr>
      </w:pPr>
      <w:r w:rsidRPr="00997732">
        <w:rPr>
          <w:rFonts w:ascii="Times New Roman" w:hAnsi="Times New Roman" w:cs="Times New Roman"/>
          <w:color w:val="FF0000"/>
          <w:sz w:val="26"/>
          <w:szCs w:val="26"/>
        </w:rPr>
        <w:t>ВЫДЕРЖКА!</w:t>
      </w:r>
    </w:p>
    <w:p w14:paraId="3529FE15" w14:textId="77777777" w:rsidR="00CE626C" w:rsidRPr="00D46EB5" w:rsidRDefault="00CE626C" w:rsidP="00997732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2C15A214" w14:textId="77777777" w:rsidR="00400D0F" w:rsidRPr="00D46EB5" w:rsidRDefault="00400D0F" w:rsidP="00997732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54F79E80" w14:textId="77777777" w:rsidR="00400D0F" w:rsidRPr="00D46EB5" w:rsidRDefault="00400D0F" w:rsidP="00997732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3A88680C" w14:textId="77777777" w:rsidR="00400D0F" w:rsidRPr="00D46EB5" w:rsidRDefault="00400D0F" w:rsidP="00997732">
      <w:pPr>
        <w:pStyle w:val="ConsPlusTitle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Hlk118194771"/>
    </w:p>
    <w:p w14:paraId="1E0C5C25" w14:textId="77777777" w:rsidR="00400D0F" w:rsidRPr="002A1F1B" w:rsidRDefault="00400D0F" w:rsidP="00997732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  <w:r w:rsidRPr="002A1F1B">
        <w:rPr>
          <w:rFonts w:ascii="Times New Roman" w:hAnsi="Times New Roman" w:cs="Times New Roman"/>
          <w:sz w:val="40"/>
          <w:szCs w:val="40"/>
        </w:rPr>
        <w:t>ПРАВИЛО (СТАНДАРТ) № ВСК-1</w:t>
      </w:r>
    </w:p>
    <w:p w14:paraId="5B37AB5E" w14:textId="484133CD" w:rsidR="00400D0F" w:rsidRDefault="00400D0F" w:rsidP="009977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086D2C6C" w14:textId="5F4DE2C1" w:rsidR="00D46EB5" w:rsidRDefault="00D46EB5" w:rsidP="009977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4A00F6CE" w14:textId="77777777" w:rsidR="00D46EB5" w:rsidRPr="00D46EB5" w:rsidRDefault="00D46EB5" w:rsidP="009977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01B60A45" w14:textId="77777777" w:rsidR="00400D0F" w:rsidRPr="00D46EB5" w:rsidRDefault="00400D0F" w:rsidP="009977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3FB4B9BB" w14:textId="77777777" w:rsidR="00400D0F" w:rsidRPr="002A1F1B" w:rsidRDefault="00400D0F" w:rsidP="00997732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2A1F1B">
        <w:rPr>
          <w:rFonts w:ascii="Times New Roman" w:hAnsi="Times New Roman" w:cs="Times New Roman"/>
          <w:sz w:val="32"/>
          <w:szCs w:val="32"/>
        </w:rPr>
        <w:t>АУДИТОРСКОЙ  ДЕЯТЕЛЬНОСТИ</w:t>
      </w:r>
      <w:proofErr w:type="gramEnd"/>
      <w:r w:rsidRPr="002A1F1B">
        <w:rPr>
          <w:rFonts w:ascii="Times New Roman" w:hAnsi="Times New Roman" w:cs="Times New Roman"/>
          <w:sz w:val="32"/>
          <w:szCs w:val="32"/>
        </w:rPr>
        <w:t xml:space="preserve"> ООО "ИЛЛО-АУДИТ" </w:t>
      </w:r>
    </w:p>
    <w:p w14:paraId="13460B69" w14:textId="77777777" w:rsidR="00400D0F" w:rsidRPr="002A1F1B" w:rsidRDefault="00400D0F" w:rsidP="00997732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2A1F1B">
        <w:rPr>
          <w:rFonts w:ascii="Times New Roman" w:hAnsi="Times New Roman" w:cs="Times New Roman"/>
          <w:sz w:val="32"/>
          <w:szCs w:val="32"/>
        </w:rPr>
        <w:t>(ВНУТРИФИРМЕННЫЙ СТАНДАРТ КОНТРОЛЯ КАЧЕСТВА)</w:t>
      </w:r>
    </w:p>
    <w:p w14:paraId="013088C6" w14:textId="77777777" w:rsidR="00400D0F" w:rsidRPr="00D46EB5" w:rsidRDefault="00400D0F" w:rsidP="009977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bookmarkEnd w:id="0"/>
    <w:p w14:paraId="3DFBCE4D" w14:textId="77777777" w:rsidR="00A76CB2" w:rsidRPr="002A1F1B" w:rsidRDefault="00400D0F" w:rsidP="00997732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2A1F1B">
        <w:rPr>
          <w:rFonts w:ascii="Times New Roman" w:hAnsi="Times New Roman" w:cs="Times New Roman"/>
          <w:sz w:val="36"/>
          <w:szCs w:val="36"/>
        </w:rPr>
        <w:t>"</w:t>
      </w:r>
      <w:r w:rsidR="00A76CB2" w:rsidRPr="002A1F1B">
        <w:rPr>
          <w:rFonts w:ascii="Times New Roman" w:hAnsi="Times New Roman" w:cs="Times New Roman"/>
          <w:sz w:val="36"/>
          <w:szCs w:val="36"/>
        </w:rPr>
        <w:t xml:space="preserve">УПРАВЛЕНИЕ КАЧЕСТВОМ В АУДИТОРСКИХ </w:t>
      </w:r>
    </w:p>
    <w:p w14:paraId="0026268F" w14:textId="34836C42" w:rsidR="00A76CB2" w:rsidRPr="002A1F1B" w:rsidRDefault="00A76CB2" w:rsidP="00997732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2A1F1B">
        <w:rPr>
          <w:rFonts w:ascii="Times New Roman" w:hAnsi="Times New Roman" w:cs="Times New Roman"/>
          <w:sz w:val="36"/>
          <w:szCs w:val="36"/>
        </w:rPr>
        <w:t>ОРГАНИЗАЦИЯХ, ПРОВОДЯЩИХ АУДИТ</w:t>
      </w:r>
      <w:r w:rsidR="008C24BC" w:rsidRPr="002A1F1B">
        <w:rPr>
          <w:rFonts w:ascii="Times New Roman" w:hAnsi="Times New Roman" w:cs="Times New Roman"/>
          <w:sz w:val="36"/>
          <w:szCs w:val="36"/>
        </w:rPr>
        <w:t xml:space="preserve"> ИЛИ </w:t>
      </w:r>
    </w:p>
    <w:p w14:paraId="52A1FEEF" w14:textId="77777777" w:rsidR="00A76CB2" w:rsidRPr="002A1F1B" w:rsidRDefault="00A76CB2" w:rsidP="00997732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2A1F1B">
        <w:rPr>
          <w:rFonts w:ascii="Times New Roman" w:hAnsi="Times New Roman" w:cs="Times New Roman"/>
          <w:sz w:val="36"/>
          <w:szCs w:val="36"/>
        </w:rPr>
        <w:t xml:space="preserve">ОБЗОРНЫЕ ПРОВЕРКИ ФИНАНСОВОЙ ОТЧЕТНОСТИ, </w:t>
      </w:r>
    </w:p>
    <w:p w14:paraId="2BBDFF81" w14:textId="77777777" w:rsidR="00A76CB2" w:rsidRPr="002A1F1B" w:rsidRDefault="00A76CB2" w:rsidP="00997732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2A1F1B">
        <w:rPr>
          <w:rFonts w:ascii="Times New Roman" w:hAnsi="Times New Roman" w:cs="Times New Roman"/>
          <w:sz w:val="36"/>
          <w:szCs w:val="36"/>
        </w:rPr>
        <w:t xml:space="preserve">А ТАКЖЕ ВЫПОЛНЯЮЩИХ ПРОЧИЕ ЗАДАНИЯ, </w:t>
      </w:r>
    </w:p>
    <w:p w14:paraId="32FFB036" w14:textId="77777777" w:rsidR="00A76CB2" w:rsidRPr="002A1F1B" w:rsidRDefault="00A76CB2" w:rsidP="00997732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2A1F1B">
        <w:rPr>
          <w:rFonts w:ascii="Times New Roman" w:hAnsi="Times New Roman" w:cs="Times New Roman"/>
          <w:sz w:val="36"/>
          <w:szCs w:val="36"/>
        </w:rPr>
        <w:t xml:space="preserve">ОБЕСПЕЧИВАЮЩИЕ УВЕРЕННОСТЬ, И ЗАДАНИЯ </w:t>
      </w:r>
    </w:p>
    <w:p w14:paraId="1617D1E0" w14:textId="77777777" w:rsidR="00400D0F" w:rsidRPr="002A1F1B" w:rsidRDefault="00A76CB2" w:rsidP="00997732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  <w:r w:rsidRPr="002A1F1B">
        <w:rPr>
          <w:rFonts w:ascii="Times New Roman" w:hAnsi="Times New Roman" w:cs="Times New Roman"/>
          <w:sz w:val="36"/>
          <w:szCs w:val="36"/>
        </w:rPr>
        <w:t>ПО ОКАЗАНИЮ СОПУТСТВУЮЩИХ УСЛУГ"</w:t>
      </w:r>
    </w:p>
    <w:p w14:paraId="2ADB3214" w14:textId="77777777" w:rsidR="00400D0F" w:rsidRPr="002A1F1B" w:rsidRDefault="00400D0F" w:rsidP="00997732">
      <w:pPr>
        <w:pStyle w:val="ConsPlusTitle"/>
        <w:jc w:val="center"/>
        <w:rPr>
          <w:rFonts w:ascii="Times New Roman" w:hAnsi="Times New Roman" w:cs="Times New Roman"/>
          <w:sz w:val="36"/>
          <w:szCs w:val="36"/>
        </w:rPr>
      </w:pPr>
    </w:p>
    <w:p w14:paraId="6E679CF3" w14:textId="74238350" w:rsidR="00584193" w:rsidRDefault="00400D0F" w:rsidP="009977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(редакция </w:t>
      </w:r>
      <w:r w:rsidR="00CE626C">
        <w:rPr>
          <w:rFonts w:ascii="Times New Roman" w:hAnsi="Times New Roman" w:cs="Times New Roman"/>
          <w:sz w:val="26"/>
          <w:szCs w:val="26"/>
        </w:rPr>
        <w:t xml:space="preserve">действующая, </w:t>
      </w:r>
      <w:r w:rsidR="002A1F1B">
        <w:rPr>
          <w:rFonts w:ascii="Times New Roman" w:hAnsi="Times New Roman" w:cs="Times New Roman"/>
          <w:sz w:val="26"/>
          <w:szCs w:val="26"/>
        </w:rPr>
        <w:t>включая политики и процедуры</w:t>
      </w:r>
      <w:r w:rsidR="00584193"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0E35E0B7" w14:textId="17FD1608" w:rsidR="00400D0F" w:rsidRPr="00D46EB5" w:rsidRDefault="00584193" w:rsidP="0099773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учетом утверждения Минфином РФ МСК 1</w:t>
      </w:r>
      <w:r w:rsidR="00400D0F" w:rsidRPr="00D46EB5">
        <w:rPr>
          <w:rFonts w:ascii="Times New Roman" w:hAnsi="Times New Roman" w:cs="Times New Roman"/>
          <w:sz w:val="26"/>
          <w:szCs w:val="26"/>
        </w:rPr>
        <w:t>)</w:t>
      </w:r>
    </w:p>
    <w:p w14:paraId="43FA7577" w14:textId="77777777" w:rsidR="00400D0F" w:rsidRPr="00D46EB5" w:rsidRDefault="00400D0F" w:rsidP="00997732">
      <w:pPr>
        <w:pStyle w:val="ConsPlusNormal"/>
        <w:ind w:firstLine="709"/>
        <w:rPr>
          <w:sz w:val="26"/>
          <w:szCs w:val="26"/>
        </w:rPr>
      </w:pPr>
    </w:p>
    <w:p w14:paraId="7A793DC7" w14:textId="77777777" w:rsidR="00400D0F" w:rsidRPr="00D46EB5" w:rsidRDefault="00400D0F" w:rsidP="00997732">
      <w:pPr>
        <w:pStyle w:val="ConsPlusNormal"/>
        <w:ind w:firstLine="709"/>
        <w:rPr>
          <w:sz w:val="26"/>
          <w:szCs w:val="26"/>
        </w:rPr>
      </w:pPr>
    </w:p>
    <w:p w14:paraId="1843FC8C" w14:textId="77777777" w:rsidR="00400D0F" w:rsidRPr="00D46EB5" w:rsidRDefault="00400D0F" w:rsidP="00997732">
      <w:pPr>
        <w:pStyle w:val="ConsPlusNormal"/>
        <w:jc w:val="center"/>
        <w:rPr>
          <w:b/>
          <w:sz w:val="26"/>
          <w:szCs w:val="26"/>
        </w:rPr>
      </w:pPr>
    </w:p>
    <w:p w14:paraId="033C4714" w14:textId="77777777" w:rsidR="00400D0F" w:rsidRPr="00D46EB5" w:rsidRDefault="00400D0F" w:rsidP="00997732">
      <w:pPr>
        <w:pStyle w:val="ConsPlusNormal"/>
        <w:jc w:val="center"/>
        <w:rPr>
          <w:b/>
          <w:sz w:val="26"/>
          <w:szCs w:val="26"/>
        </w:rPr>
      </w:pPr>
    </w:p>
    <w:p w14:paraId="3A7F70EE" w14:textId="77777777" w:rsidR="00400D0F" w:rsidRPr="00D46EB5" w:rsidRDefault="00400D0F" w:rsidP="00997732">
      <w:pPr>
        <w:pStyle w:val="ConsPlusNormal"/>
        <w:jc w:val="center"/>
        <w:rPr>
          <w:b/>
          <w:sz w:val="26"/>
          <w:szCs w:val="26"/>
        </w:rPr>
      </w:pPr>
    </w:p>
    <w:p w14:paraId="461C29D0" w14:textId="22091DDF" w:rsidR="00400D0F" w:rsidRDefault="00400D0F" w:rsidP="00997732">
      <w:pPr>
        <w:pStyle w:val="ConsPlusNormal"/>
        <w:jc w:val="center"/>
        <w:rPr>
          <w:b/>
          <w:sz w:val="26"/>
          <w:szCs w:val="26"/>
        </w:rPr>
      </w:pPr>
    </w:p>
    <w:p w14:paraId="52CBB01A" w14:textId="6B2FC935" w:rsidR="00D46EB5" w:rsidRDefault="00D46EB5" w:rsidP="00997732">
      <w:pPr>
        <w:pStyle w:val="ConsPlusNormal"/>
        <w:jc w:val="center"/>
        <w:rPr>
          <w:b/>
          <w:sz w:val="26"/>
          <w:szCs w:val="26"/>
        </w:rPr>
      </w:pPr>
    </w:p>
    <w:p w14:paraId="2346E872" w14:textId="7250305B" w:rsidR="00D46EB5" w:rsidRDefault="00D46EB5" w:rsidP="00997732">
      <w:pPr>
        <w:pStyle w:val="ConsPlusNormal"/>
        <w:jc w:val="center"/>
        <w:rPr>
          <w:b/>
          <w:sz w:val="26"/>
          <w:szCs w:val="26"/>
        </w:rPr>
      </w:pPr>
    </w:p>
    <w:p w14:paraId="6FFA05EF" w14:textId="77777777" w:rsidR="00400D0F" w:rsidRPr="00D46EB5" w:rsidRDefault="00400D0F" w:rsidP="00997732">
      <w:pPr>
        <w:pStyle w:val="ConsPlusNormal"/>
        <w:jc w:val="center"/>
        <w:rPr>
          <w:b/>
          <w:sz w:val="26"/>
          <w:szCs w:val="26"/>
        </w:rPr>
      </w:pPr>
    </w:p>
    <w:p w14:paraId="65C28926" w14:textId="02D3705B" w:rsidR="00400D0F" w:rsidRDefault="00400D0F" w:rsidP="00997732">
      <w:pPr>
        <w:pStyle w:val="ConsPlusNormal"/>
        <w:jc w:val="center"/>
        <w:rPr>
          <w:b/>
          <w:sz w:val="26"/>
          <w:szCs w:val="26"/>
        </w:rPr>
      </w:pPr>
    </w:p>
    <w:p w14:paraId="0489F980" w14:textId="3C355DF2" w:rsidR="002A1F1B" w:rsidRDefault="002A1F1B" w:rsidP="00997732">
      <w:pPr>
        <w:pStyle w:val="ConsPlusNormal"/>
        <w:jc w:val="center"/>
        <w:rPr>
          <w:b/>
          <w:sz w:val="26"/>
          <w:szCs w:val="26"/>
        </w:rPr>
      </w:pPr>
    </w:p>
    <w:p w14:paraId="73146339" w14:textId="07B3E449" w:rsidR="00400D0F" w:rsidRDefault="00400D0F" w:rsidP="00997732">
      <w:pPr>
        <w:pStyle w:val="ConsPlusNormal"/>
        <w:jc w:val="center"/>
        <w:rPr>
          <w:b/>
          <w:sz w:val="26"/>
          <w:szCs w:val="26"/>
        </w:rPr>
      </w:pPr>
    </w:p>
    <w:p w14:paraId="1B4973BA" w14:textId="6BE96AAE" w:rsidR="00CE626C" w:rsidRDefault="00CE626C" w:rsidP="00997732">
      <w:pPr>
        <w:pStyle w:val="ConsPlusNormal"/>
        <w:jc w:val="center"/>
        <w:rPr>
          <w:b/>
          <w:sz w:val="26"/>
          <w:szCs w:val="26"/>
        </w:rPr>
      </w:pPr>
    </w:p>
    <w:p w14:paraId="74AE7351" w14:textId="638AF005" w:rsidR="00CE626C" w:rsidRDefault="00CE626C" w:rsidP="00997732">
      <w:pPr>
        <w:pStyle w:val="ConsPlusNormal"/>
        <w:jc w:val="center"/>
        <w:rPr>
          <w:b/>
          <w:sz w:val="26"/>
          <w:szCs w:val="26"/>
        </w:rPr>
      </w:pPr>
    </w:p>
    <w:p w14:paraId="6426EAEC" w14:textId="440F4A48" w:rsidR="00CE626C" w:rsidRDefault="00CE626C" w:rsidP="00997732">
      <w:pPr>
        <w:pStyle w:val="ConsPlusNormal"/>
        <w:jc w:val="center"/>
        <w:rPr>
          <w:b/>
          <w:sz w:val="26"/>
          <w:szCs w:val="26"/>
        </w:rPr>
      </w:pPr>
    </w:p>
    <w:p w14:paraId="19A1913D" w14:textId="664D85E8" w:rsidR="00CE626C" w:rsidRDefault="00CE626C" w:rsidP="00997732">
      <w:pPr>
        <w:pStyle w:val="ConsPlusNormal"/>
        <w:jc w:val="center"/>
        <w:rPr>
          <w:b/>
          <w:sz w:val="26"/>
          <w:szCs w:val="26"/>
        </w:rPr>
      </w:pPr>
    </w:p>
    <w:p w14:paraId="471710B0" w14:textId="5AE80FFF" w:rsidR="00CE626C" w:rsidRDefault="00CE626C" w:rsidP="00997732">
      <w:pPr>
        <w:pStyle w:val="ConsPlusNormal"/>
        <w:jc w:val="center"/>
        <w:rPr>
          <w:b/>
          <w:sz w:val="26"/>
          <w:szCs w:val="26"/>
        </w:rPr>
      </w:pPr>
    </w:p>
    <w:p w14:paraId="13BA7E3C" w14:textId="74897A0B" w:rsidR="00CE626C" w:rsidRDefault="00CE626C" w:rsidP="00997732">
      <w:pPr>
        <w:pStyle w:val="ConsPlusNormal"/>
        <w:jc w:val="center"/>
        <w:rPr>
          <w:b/>
          <w:sz w:val="26"/>
          <w:szCs w:val="26"/>
        </w:rPr>
      </w:pPr>
    </w:p>
    <w:p w14:paraId="591BE551" w14:textId="1E392EDE" w:rsidR="00CE626C" w:rsidRDefault="00CE626C" w:rsidP="00997732">
      <w:pPr>
        <w:pStyle w:val="ConsPlusNormal"/>
        <w:jc w:val="center"/>
        <w:rPr>
          <w:b/>
          <w:sz w:val="26"/>
          <w:szCs w:val="26"/>
        </w:rPr>
      </w:pPr>
    </w:p>
    <w:p w14:paraId="12C7B758" w14:textId="77777777" w:rsidR="00CE626C" w:rsidRPr="00D46EB5" w:rsidRDefault="00CE626C" w:rsidP="00997732">
      <w:pPr>
        <w:pStyle w:val="ConsPlusNormal"/>
        <w:jc w:val="center"/>
        <w:rPr>
          <w:b/>
          <w:sz w:val="26"/>
          <w:szCs w:val="26"/>
        </w:rPr>
      </w:pPr>
    </w:p>
    <w:p w14:paraId="702F7B8A" w14:textId="53E0C3D3" w:rsidR="00A76CB2" w:rsidRDefault="00A76CB2" w:rsidP="00997732">
      <w:pPr>
        <w:pStyle w:val="ConsPlusNormal"/>
        <w:jc w:val="center"/>
        <w:rPr>
          <w:b/>
          <w:sz w:val="26"/>
          <w:szCs w:val="26"/>
        </w:rPr>
      </w:pPr>
    </w:p>
    <w:p w14:paraId="70C55063" w14:textId="77777777" w:rsidR="00584193" w:rsidRPr="00D46EB5" w:rsidRDefault="00584193" w:rsidP="00997732">
      <w:pPr>
        <w:pStyle w:val="ConsPlusNormal"/>
        <w:jc w:val="center"/>
        <w:rPr>
          <w:b/>
          <w:sz w:val="26"/>
          <w:szCs w:val="26"/>
        </w:rPr>
      </w:pPr>
    </w:p>
    <w:p w14:paraId="67DCDF91" w14:textId="4F26DEDE" w:rsidR="00E416EA" w:rsidRPr="00D46EB5" w:rsidRDefault="00E416EA" w:rsidP="00997732">
      <w:pPr>
        <w:pStyle w:val="ConsPlusNormal"/>
        <w:spacing w:line="276" w:lineRule="auto"/>
        <w:jc w:val="center"/>
        <w:rPr>
          <w:b/>
          <w:sz w:val="26"/>
          <w:szCs w:val="26"/>
        </w:rPr>
      </w:pPr>
      <w:r w:rsidRPr="00D46EB5">
        <w:rPr>
          <w:b/>
          <w:sz w:val="26"/>
          <w:szCs w:val="26"/>
        </w:rPr>
        <w:lastRenderedPageBreak/>
        <w:t>1. ОБЩИЕ ПОЛОЖЕНИЯ</w:t>
      </w:r>
    </w:p>
    <w:p w14:paraId="1F79A4DB" w14:textId="77777777" w:rsidR="00400D0F" w:rsidRPr="00D46EB5" w:rsidRDefault="00400D0F" w:rsidP="00997732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14:paraId="18B61D9C" w14:textId="75F182D6" w:rsidR="00122F47" w:rsidRPr="00D46EB5" w:rsidRDefault="00400D0F" w:rsidP="00997732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46EB5">
        <w:rPr>
          <w:rFonts w:ascii="Times New Roman" w:hAnsi="Times New Roman"/>
          <w:sz w:val="26"/>
          <w:szCs w:val="26"/>
        </w:rPr>
        <w:t xml:space="preserve">1.1. Настоящий внутрифирменный стандарт </w:t>
      </w:r>
      <w:r w:rsidR="00A76CB2" w:rsidRPr="00D46EB5">
        <w:rPr>
          <w:rFonts w:ascii="Times New Roman" w:hAnsi="Times New Roman"/>
          <w:sz w:val="26"/>
          <w:szCs w:val="26"/>
        </w:rPr>
        <w:t xml:space="preserve">управления качеством </w:t>
      </w:r>
      <w:r w:rsidRPr="00D46EB5">
        <w:rPr>
          <w:rFonts w:ascii="Times New Roman" w:hAnsi="Times New Roman"/>
          <w:sz w:val="26"/>
          <w:szCs w:val="26"/>
        </w:rPr>
        <w:t xml:space="preserve">(далее – </w:t>
      </w:r>
      <w:r w:rsidR="00D46EB5" w:rsidRPr="00D46EB5">
        <w:rPr>
          <w:rFonts w:ascii="Times New Roman" w:hAnsi="Times New Roman"/>
          <w:sz w:val="26"/>
          <w:szCs w:val="26"/>
        </w:rPr>
        <w:t>Стандарт</w:t>
      </w:r>
      <w:r w:rsidRPr="00D46EB5">
        <w:rPr>
          <w:rFonts w:ascii="Times New Roman" w:hAnsi="Times New Roman"/>
          <w:sz w:val="26"/>
          <w:szCs w:val="26"/>
        </w:rPr>
        <w:t xml:space="preserve">, </w:t>
      </w:r>
      <w:r w:rsidR="00D46EB5">
        <w:rPr>
          <w:rFonts w:ascii="Times New Roman" w:hAnsi="Times New Roman"/>
          <w:sz w:val="26"/>
          <w:szCs w:val="26"/>
        </w:rPr>
        <w:t xml:space="preserve">ВСК, </w:t>
      </w:r>
      <w:r w:rsidRPr="00D46EB5">
        <w:rPr>
          <w:rFonts w:ascii="Times New Roman" w:hAnsi="Times New Roman"/>
          <w:sz w:val="26"/>
          <w:szCs w:val="26"/>
        </w:rPr>
        <w:t>ВСК-1) ООО "Илло-Аудит" (далее – Общество, аудиторская организация) разработан на основе Ф</w:t>
      </w:r>
      <w:r w:rsidR="00584193">
        <w:rPr>
          <w:rFonts w:ascii="Times New Roman" w:hAnsi="Times New Roman"/>
          <w:sz w:val="26"/>
          <w:szCs w:val="26"/>
        </w:rPr>
        <w:t>З</w:t>
      </w:r>
      <w:r w:rsidRPr="00D46EB5">
        <w:rPr>
          <w:rFonts w:ascii="Times New Roman" w:hAnsi="Times New Roman"/>
          <w:sz w:val="26"/>
          <w:szCs w:val="26"/>
        </w:rPr>
        <w:t xml:space="preserve"> "Об аудиторской деятельности",</w:t>
      </w:r>
      <w:r w:rsidR="00E416EA" w:rsidRPr="00D46EB5">
        <w:rPr>
          <w:rFonts w:ascii="Times New Roman" w:hAnsi="Times New Roman"/>
          <w:sz w:val="26"/>
          <w:szCs w:val="26"/>
        </w:rPr>
        <w:t xml:space="preserve"> </w:t>
      </w:r>
      <w:bookmarkStart w:id="1" w:name="_Hlk124357644"/>
      <w:r w:rsidR="00E416EA" w:rsidRPr="00D46EB5">
        <w:rPr>
          <w:rFonts w:ascii="Times New Roman" w:hAnsi="Times New Roman"/>
          <w:sz w:val="26"/>
          <w:szCs w:val="26"/>
        </w:rPr>
        <w:t xml:space="preserve">международного стандарта </w:t>
      </w:r>
      <w:r w:rsidR="00A76CB2" w:rsidRPr="00D46EB5">
        <w:rPr>
          <w:rFonts w:ascii="Times New Roman" w:hAnsi="Times New Roman"/>
          <w:sz w:val="26"/>
          <w:szCs w:val="26"/>
        </w:rPr>
        <w:t xml:space="preserve">управления качеством </w:t>
      </w:r>
      <w:r w:rsidR="00E416EA" w:rsidRPr="00D46EB5">
        <w:rPr>
          <w:rFonts w:ascii="Times New Roman" w:hAnsi="Times New Roman"/>
          <w:sz w:val="26"/>
          <w:szCs w:val="26"/>
        </w:rPr>
        <w:t>1 "</w:t>
      </w:r>
      <w:r w:rsidR="00A76CB2" w:rsidRPr="00D46EB5">
        <w:rPr>
          <w:rFonts w:ascii="Times New Roman" w:hAnsi="Times New Roman"/>
          <w:sz w:val="26"/>
          <w:szCs w:val="26"/>
        </w:rPr>
        <w:t xml:space="preserve">Управление качеством </w:t>
      </w:r>
      <w:r w:rsidR="00E416EA" w:rsidRPr="00D46EB5">
        <w:rPr>
          <w:rFonts w:ascii="Times New Roman" w:hAnsi="Times New Roman"/>
          <w:sz w:val="26"/>
          <w:szCs w:val="26"/>
        </w:rPr>
        <w:t>в аудиторских организациях, проводящих аудит</w:t>
      </w:r>
      <w:r w:rsidR="008C24BC" w:rsidRPr="00D46EB5">
        <w:rPr>
          <w:rFonts w:ascii="Times New Roman" w:hAnsi="Times New Roman"/>
          <w:sz w:val="26"/>
          <w:szCs w:val="26"/>
        </w:rPr>
        <w:t xml:space="preserve"> или </w:t>
      </w:r>
      <w:r w:rsidR="00A76CB2" w:rsidRPr="00D46EB5">
        <w:rPr>
          <w:rFonts w:ascii="Times New Roman" w:hAnsi="Times New Roman"/>
          <w:sz w:val="26"/>
          <w:szCs w:val="26"/>
        </w:rPr>
        <w:t xml:space="preserve">обзорные </w:t>
      </w:r>
      <w:r w:rsidR="00E416EA" w:rsidRPr="00D46EB5">
        <w:rPr>
          <w:rFonts w:ascii="Times New Roman" w:hAnsi="Times New Roman"/>
          <w:sz w:val="26"/>
          <w:szCs w:val="26"/>
        </w:rPr>
        <w:t xml:space="preserve">проверки финансовой отчетности, а также выполняющих прочие задания, обеспечивающие уверенность, и задания по оказанию сопутствующих услуг" </w:t>
      </w:r>
      <w:bookmarkEnd w:id="1"/>
      <w:r w:rsidRPr="00D46EB5">
        <w:rPr>
          <w:rFonts w:ascii="Times New Roman" w:hAnsi="Times New Roman"/>
          <w:sz w:val="26"/>
          <w:szCs w:val="26"/>
        </w:rPr>
        <w:t>(</w:t>
      </w:r>
      <w:r w:rsidR="00504EF4" w:rsidRPr="00D46EB5">
        <w:rPr>
          <w:rFonts w:ascii="Times New Roman" w:hAnsi="Times New Roman"/>
          <w:sz w:val="26"/>
          <w:szCs w:val="26"/>
        </w:rPr>
        <w:t xml:space="preserve">далее – МСК-1, </w:t>
      </w:r>
      <w:r w:rsidR="008C24BC" w:rsidRPr="00D46EB5">
        <w:rPr>
          <w:rFonts w:ascii="Times New Roman" w:hAnsi="Times New Roman"/>
          <w:sz w:val="26"/>
          <w:szCs w:val="26"/>
        </w:rPr>
        <w:t xml:space="preserve">разработанный </w:t>
      </w:r>
      <w:r w:rsidR="008C24BC" w:rsidRPr="00D46EB5">
        <w:rPr>
          <w:rFonts w:ascii="Times New Roman" w:hAnsi="Times New Roman"/>
          <w:sz w:val="26"/>
          <w:szCs w:val="26"/>
          <w:lang w:val="en-US"/>
        </w:rPr>
        <w:t>International</w:t>
      </w:r>
      <w:r w:rsidR="008C24BC" w:rsidRPr="00D46EB5">
        <w:rPr>
          <w:rFonts w:ascii="Times New Roman" w:hAnsi="Times New Roman"/>
          <w:sz w:val="26"/>
          <w:szCs w:val="26"/>
        </w:rPr>
        <w:t xml:space="preserve"> </w:t>
      </w:r>
      <w:r w:rsidR="008C24BC" w:rsidRPr="00D46EB5">
        <w:rPr>
          <w:rFonts w:ascii="Times New Roman" w:hAnsi="Times New Roman"/>
          <w:sz w:val="26"/>
          <w:szCs w:val="26"/>
          <w:lang w:val="en-US"/>
        </w:rPr>
        <w:t>Auditing</w:t>
      </w:r>
      <w:r w:rsidR="008C24BC" w:rsidRPr="00D46EB5">
        <w:rPr>
          <w:rFonts w:ascii="Times New Roman" w:hAnsi="Times New Roman"/>
          <w:sz w:val="26"/>
          <w:szCs w:val="26"/>
        </w:rPr>
        <w:t xml:space="preserve"> </w:t>
      </w:r>
      <w:r w:rsidR="008C24BC" w:rsidRPr="00D46EB5">
        <w:rPr>
          <w:rFonts w:ascii="Times New Roman" w:hAnsi="Times New Roman"/>
          <w:sz w:val="26"/>
          <w:szCs w:val="26"/>
          <w:lang w:val="en-US"/>
        </w:rPr>
        <w:t>and</w:t>
      </w:r>
      <w:r w:rsidR="008C24BC" w:rsidRPr="00D46EB5">
        <w:rPr>
          <w:rFonts w:ascii="Times New Roman" w:hAnsi="Times New Roman"/>
          <w:sz w:val="26"/>
          <w:szCs w:val="26"/>
        </w:rPr>
        <w:t xml:space="preserve"> </w:t>
      </w:r>
      <w:r w:rsidR="008C24BC" w:rsidRPr="00D46EB5">
        <w:rPr>
          <w:rFonts w:ascii="Times New Roman" w:hAnsi="Times New Roman"/>
          <w:sz w:val="26"/>
          <w:szCs w:val="26"/>
          <w:lang w:val="en-US"/>
        </w:rPr>
        <w:t>Assurance</w:t>
      </w:r>
      <w:r w:rsidR="008C24BC" w:rsidRPr="00D46EB5">
        <w:rPr>
          <w:rFonts w:ascii="Times New Roman" w:hAnsi="Times New Roman"/>
          <w:sz w:val="26"/>
          <w:szCs w:val="26"/>
        </w:rPr>
        <w:t xml:space="preserve"> </w:t>
      </w:r>
      <w:r w:rsidR="008C24BC" w:rsidRPr="00D46EB5">
        <w:rPr>
          <w:rFonts w:ascii="Times New Roman" w:hAnsi="Times New Roman"/>
          <w:sz w:val="26"/>
          <w:szCs w:val="26"/>
          <w:lang w:val="en-US"/>
        </w:rPr>
        <w:t>Standards</w:t>
      </w:r>
      <w:r w:rsidR="008C24BC" w:rsidRPr="00D46EB5">
        <w:rPr>
          <w:rFonts w:ascii="Times New Roman" w:hAnsi="Times New Roman"/>
          <w:sz w:val="26"/>
          <w:szCs w:val="26"/>
        </w:rPr>
        <w:t xml:space="preserve"> </w:t>
      </w:r>
      <w:r w:rsidR="008C24BC" w:rsidRPr="00D46EB5">
        <w:rPr>
          <w:rFonts w:ascii="Times New Roman" w:hAnsi="Times New Roman"/>
          <w:sz w:val="26"/>
          <w:szCs w:val="26"/>
          <w:lang w:val="en-US"/>
        </w:rPr>
        <w:t>Board</w:t>
      </w:r>
      <w:r w:rsidR="008C24BC" w:rsidRPr="00D46EB5">
        <w:rPr>
          <w:rFonts w:ascii="Times New Roman" w:hAnsi="Times New Roman"/>
          <w:sz w:val="26"/>
          <w:szCs w:val="26"/>
        </w:rPr>
        <w:t xml:space="preserve"> (</w:t>
      </w:r>
      <w:r w:rsidR="008C24BC" w:rsidRPr="00D46EB5">
        <w:rPr>
          <w:rFonts w:ascii="Times New Roman" w:hAnsi="Times New Roman"/>
          <w:sz w:val="26"/>
          <w:szCs w:val="26"/>
          <w:lang w:val="en-US"/>
        </w:rPr>
        <w:t>IAASB</w:t>
      </w:r>
      <w:r w:rsidR="008C24BC" w:rsidRPr="00D46EB5">
        <w:rPr>
          <w:rFonts w:ascii="Times New Roman" w:hAnsi="Times New Roman"/>
          <w:sz w:val="26"/>
          <w:szCs w:val="26"/>
        </w:rPr>
        <w:t>) в 2020 году,</w:t>
      </w:r>
      <w:r w:rsidR="00584193">
        <w:rPr>
          <w:rFonts w:ascii="Times New Roman" w:hAnsi="Times New Roman"/>
          <w:sz w:val="26"/>
          <w:szCs w:val="26"/>
        </w:rPr>
        <w:t xml:space="preserve"> утвержденный Минфином РФ </w:t>
      </w:r>
      <w:r w:rsidR="008C24BC" w:rsidRPr="00D46EB5">
        <w:rPr>
          <w:rFonts w:ascii="Times New Roman" w:hAnsi="Times New Roman"/>
          <w:sz w:val="26"/>
          <w:szCs w:val="26"/>
        </w:rPr>
        <w:t xml:space="preserve">к применению на территории </w:t>
      </w:r>
      <w:r w:rsidRPr="00D46EB5">
        <w:rPr>
          <w:rFonts w:ascii="Times New Roman" w:hAnsi="Times New Roman"/>
          <w:sz w:val="26"/>
          <w:szCs w:val="26"/>
        </w:rPr>
        <w:t>Российской Федерации</w:t>
      </w:r>
      <w:r w:rsidR="000A0758" w:rsidRPr="00D46EB5">
        <w:rPr>
          <w:rFonts w:ascii="Times New Roman" w:hAnsi="Times New Roman"/>
          <w:sz w:val="26"/>
          <w:szCs w:val="26"/>
        </w:rPr>
        <w:t>)</w:t>
      </w:r>
      <w:r w:rsidRPr="00D46EB5">
        <w:rPr>
          <w:rFonts w:ascii="Times New Roman" w:hAnsi="Times New Roman"/>
          <w:sz w:val="26"/>
          <w:szCs w:val="26"/>
        </w:rPr>
        <w:t xml:space="preserve">, </w:t>
      </w:r>
      <w:bookmarkStart w:id="2" w:name="_Hlk124330137"/>
      <w:r w:rsidR="00E416EA" w:rsidRPr="00D46EB5">
        <w:rPr>
          <w:rFonts w:ascii="Times New Roman" w:hAnsi="Times New Roman"/>
          <w:sz w:val="26"/>
          <w:szCs w:val="26"/>
        </w:rPr>
        <w:t>МСА 200 "Основные цели независимого аудитора и проведение аудита в соответствии с Международными стандартами аудита"</w:t>
      </w:r>
      <w:r w:rsidR="00584193">
        <w:rPr>
          <w:rFonts w:ascii="Times New Roman" w:hAnsi="Times New Roman"/>
          <w:sz w:val="26"/>
          <w:szCs w:val="26"/>
        </w:rPr>
        <w:t xml:space="preserve"> (пересмотренный)</w:t>
      </w:r>
      <w:r w:rsidR="00E416EA" w:rsidRPr="00D46EB5">
        <w:rPr>
          <w:rFonts w:ascii="Times New Roman" w:hAnsi="Times New Roman"/>
          <w:sz w:val="26"/>
          <w:szCs w:val="26"/>
        </w:rPr>
        <w:t>.</w:t>
      </w:r>
    </w:p>
    <w:bookmarkEnd w:id="2"/>
    <w:p w14:paraId="6BAC0FA6" w14:textId="226D1DC5" w:rsidR="001A0103" w:rsidRPr="00D46EB5" w:rsidRDefault="00C96D8E" w:rsidP="00997732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D46EB5">
        <w:rPr>
          <w:sz w:val="26"/>
          <w:szCs w:val="26"/>
        </w:rPr>
        <w:t xml:space="preserve">1.2. ВСК-1 </w:t>
      </w:r>
      <w:r w:rsidR="001A0103" w:rsidRPr="00D46EB5">
        <w:rPr>
          <w:sz w:val="26"/>
          <w:szCs w:val="26"/>
        </w:rPr>
        <w:t xml:space="preserve">регламентирует обязанности </w:t>
      </w:r>
      <w:proofErr w:type="gramStart"/>
      <w:r w:rsidR="001A0103" w:rsidRPr="00D46EB5">
        <w:rPr>
          <w:sz w:val="26"/>
          <w:szCs w:val="26"/>
        </w:rPr>
        <w:t>аудиторской  организации</w:t>
      </w:r>
      <w:proofErr w:type="gramEnd"/>
      <w:r w:rsidR="001A0103" w:rsidRPr="00D46EB5">
        <w:rPr>
          <w:sz w:val="26"/>
          <w:szCs w:val="26"/>
        </w:rPr>
        <w:t xml:space="preserve">  по  разработке,  внедрению  и  обеспечению  функционирования системы управления качеством при проведении аудита или обзорных проверок финансовой отчетности,  а  также  при  выполнении  прочих  заданий,  обеспечивающих  уверенность,  или заданий по оказанию сопутствующих услуг.</w:t>
      </w:r>
    </w:p>
    <w:p w14:paraId="42E13EAD" w14:textId="3B2C7E8B" w:rsidR="001A0103" w:rsidRPr="00D46EB5" w:rsidRDefault="00C96D8E" w:rsidP="00997732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D46EB5">
        <w:rPr>
          <w:sz w:val="26"/>
          <w:szCs w:val="26"/>
        </w:rPr>
        <w:t xml:space="preserve">1.3. </w:t>
      </w:r>
      <w:r w:rsidR="001A0103" w:rsidRPr="00D46EB5">
        <w:rPr>
          <w:sz w:val="26"/>
          <w:szCs w:val="26"/>
        </w:rPr>
        <w:t>Проверки качества выполнения задания являются частью системы управления качеством в аудиторской организации, и:</w:t>
      </w:r>
    </w:p>
    <w:p w14:paraId="562E57ED" w14:textId="73D861A5" w:rsidR="001A0103" w:rsidRPr="00D46EB5" w:rsidRDefault="004D1C60" w:rsidP="00997732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D46EB5">
        <w:rPr>
          <w:sz w:val="26"/>
          <w:szCs w:val="26"/>
        </w:rPr>
        <w:t xml:space="preserve">- </w:t>
      </w:r>
      <w:r w:rsidR="001A0103" w:rsidRPr="00D46EB5">
        <w:rPr>
          <w:sz w:val="26"/>
          <w:szCs w:val="26"/>
        </w:rPr>
        <w:t xml:space="preserve">настоящий </w:t>
      </w:r>
      <w:r w:rsidR="00A47C72">
        <w:rPr>
          <w:sz w:val="26"/>
          <w:szCs w:val="26"/>
        </w:rPr>
        <w:t>В</w:t>
      </w:r>
      <w:r w:rsidR="001A0103" w:rsidRPr="00D46EB5">
        <w:rPr>
          <w:sz w:val="26"/>
          <w:szCs w:val="26"/>
        </w:rPr>
        <w:t xml:space="preserve">СК устанавливает </w:t>
      </w:r>
      <w:r w:rsidRPr="00D46EB5">
        <w:rPr>
          <w:sz w:val="26"/>
          <w:szCs w:val="26"/>
        </w:rPr>
        <w:t xml:space="preserve">политики и процедуры в </w:t>
      </w:r>
      <w:r w:rsidR="00F810F8">
        <w:rPr>
          <w:sz w:val="26"/>
          <w:szCs w:val="26"/>
        </w:rPr>
        <w:t xml:space="preserve">Обществе </w:t>
      </w:r>
      <w:proofErr w:type="gramStart"/>
      <w:r w:rsidR="001A0103" w:rsidRPr="00D46EB5">
        <w:rPr>
          <w:sz w:val="26"/>
          <w:szCs w:val="26"/>
        </w:rPr>
        <w:t>в  отношении</w:t>
      </w:r>
      <w:proofErr w:type="gramEnd"/>
      <w:r w:rsidR="001A0103" w:rsidRPr="00D46EB5">
        <w:rPr>
          <w:sz w:val="26"/>
          <w:szCs w:val="26"/>
        </w:rPr>
        <w:t xml:space="preserve">  заданий,  по  которым  требуется  проведение проверки качества их выполнения;</w:t>
      </w:r>
    </w:p>
    <w:p w14:paraId="4AEFFA36" w14:textId="7B10320B" w:rsidR="001A0103" w:rsidRPr="00D46EB5" w:rsidRDefault="004D1C60" w:rsidP="00997732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D46EB5">
        <w:rPr>
          <w:sz w:val="26"/>
          <w:szCs w:val="26"/>
        </w:rPr>
        <w:t xml:space="preserve">- </w:t>
      </w:r>
      <w:r w:rsidR="001A0103" w:rsidRPr="00D46EB5">
        <w:rPr>
          <w:sz w:val="26"/>
          <w:szCs w:val="26"/>
        </w:rPr>
        <w:t>регламентирует порядок назначения лица, осуществляющего проверку качества выполнения задания</w:t>
      </w:r>
      <w:r w:rsidRPr="00D46EB5">
        <w:rPr>
          <w:sz w:val="26"/>
          <w:szCs w:val="26"/>
        </w:rPr>
        <w:t xml:space="preserve"> (ПКВз)</w:t>
      </w:r>
      <w:r w:rsidR="001A0103" w:rsidRPr="00D46EB5">
        <w:rPr>
          <w:sz w:val="26"/>
          <w:szCs w:val="26"/>
        </w:rPr>
        <w:t>, и его соответствие критериям для назначения в качестве такого лица, а также проведение и документальное оформление проверки качества выполнения задания.</w:t>
      </w:r>
    </w:p>
    <w:p w14:paraId="53620422" w14:textId="343F9892" w:rsidR="004D1C60" w:rsidRPr="00D46EB5" w:rsidRDefault="001A0103" w:rsidP="00997732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D46EB5">
        <w:rPr>
          <w:sz w:val="26"/>
          <w:szCs w:val="26"/>
        </w:rPr>
        <w:t xml:space="preserve">Другие стандарты, выпущенные </w:t>
      </w:r>
      <w:r w:rsidR="004D1C60" w:rsidRPr="00D46EB5">
        <w:rPr>
          <w:sz w:val="26"/>
          <w:szCs w:val="26"/>
        </w:rPr>
        <w:t xml:space="preserve">Обществом, </w:t>
      </w:r>
      <w:r w:rsidRPr="00D46EB5">
        <w:rPr>
          <w:sz w:val="26"/>
          <w:szCs w:val="26"/>
        </w:rPr>
        <w:t xml:space="preserve">составлены </w:t>
      </w:r>
      <w:r w:rsidR="004D1C60" w:rsidRPr="00D46EB5">
        <w:rPr>
          <w:sz w:val="26"/>
          <w:szCs w:val="26"/>
        </w:rPr>
        <w:t xml:space="preserve">(составляются) </w:t>
      </w:r>
      <w:r w:rsidRPr="00D46EB5">
        <w:rPr>
          <w:sz w:val="26"/>
          <w:szCs w:val="26"/>
        </w:rPr>
        <w:t xml:space="preserve">с учетом допущения, что аудиторская организация </w:t>
      </w:r>
      <w:r w:rsidR="004D1C60" w:rsidRPr="00D46EB5">
        <w:rPr>
          <w:sz w:val="26"/>
          <w:szCs w:val="26"/>
        </w:rPr>
        <w:t xml:space="preserve">соблюдает </w:t>
      </w:r>
      <w:r w:rsidRPr="00D46EB5">
        <w:rPr>
          <w:sz w:val="26"/>
          <w:szCs w:val="26"/>
        </w:rPr>
        <w:t>стандарт МСК</w:t>
      </w:r>
      <w:r w:rsidR="004D1C60" w:rsidRPr="00D46EB5">
        <w:rPr>
          <w:sz w:val="26"/>
          <w:szCs w:val="26"/>
        </w:rPr>
        <w:t xml:space="preserve">-1 и </w:t>
      </w:r>
      <w:r w:rsidRPr="00D46EB5">
        <w:rPr>
          <w:sz w:val="26"/>
          <w:szCs w:val="26"/>
        </w:rPr>
        <w:t>включают требования к руководителям задания и другим членам рабочей группы в отношении управления качеством на уровне задания</w:t>
      </w:r>
      <w:r w:rsidR="004D1C60" w:rsidRPr="00D46EB5">
        <w:rPr>
          <w:sz w:val="26"/>
          <w:szCs w:val="26"/>
        </w:rPr>
        <w:t xml:space="preserve"> (например, применение </w:t>
      </w:r>
      <w:r w:rsidRPr="00D46EB5">
        <w:rPr>
          <w:sz w:val="26"/>
          <w:szCs w:val="26"/>
        </w:rPr>
        <w:t xml:space="preserve">МСА 220 (пересмотренный) </w:t>
      </w:r>
      <w:r w:rsidR="004D1C60" w:rsidRPr="00D46EB5">
        <w:rPr>
          <w:sz w:val="26"/>
          <w:szCs w:val="26"/>
        </w:rPr>
        <w:t xml:space="preserve">предусматривает </w:t>
      </w:r>
      <w:r w:rsidRPr="00D46EB5">
        <w:rPr>
          <w:sz w:val="26"/>
          <w:szCs w:val="26"/>
        </w:rPr>
        <w:t>особые обязанности аудитора в отношении управления качеством на уровне задания при проведении аудита финансовой отчетности, а также соответствующие обязанности руководителя задания</w:t>
      </w:r>
      <w:r w:rsidR="004D1C60" w:rsidRPr="00D46EB5">
        <w:rPr>
          <w:sz w:val="26"/>
          <w:szCs w:val="26"/>
        </w:rPr>
        <w:t>.</w:t>
      </w:r>
      <w:r w:rsidRPr="00D46EB5">
        <w:rPr>
          <w:sz w:val="26"/>
          <w:szCs w:val="26"/>
        </w:rPr>
        <w:t xml:space="preserve"> </w:t>
      </w:r>
    </w:p>
    <w:p w14:paraId="5449E690" w14:textId="72398C15" w:rsidR="004D1C60" w:rsidRPr="00D46EB5" w:rsidRDefault="004D1C60" w:rsidP="00997732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D46EB5">
        <w:rPr>
          <w:sz w:val="26"/>
          <w:szCs w:val="26"/>
        </w:rPr>
        <w:t xml:space="preserve">1.4. </w:t>
      </w:r>
      <w:r w:rsidR="001A0103" w:rsidRPr="00D46EB5">
        <w:rPr>
          <w:sz w:val="26"/>
          <w:szCs w:val="26"/>
        </w:rPr>
        <w:t xml:space="preserve">Настоящий </w:t>
      </w:r>
      <w:r w:rsidRPr="00D46EB5">
        <w:rPr>
          <w:sz w:val="26"/>
          <w:szCs w:val="26"/>
        </w:rPr>
        <w:t xml:space="preserve">ВСК рассматривается в совокупности </w:t>
      </w:r>
      <w:r w:rsidR="001A0103" w:rsidRPr="00D46EB5">
        <w:rPr>
          <w:sz w:val="26"/>
          <w:szCs w:val="26"/>
        </w:rPr>
        <w:t>с соответствующими этическими требованиями</w:t>
      </w:r>
      <w:r w:rsidRPr="00D46EB5">
        <w:rPr>
          <w:sz w:val="26"/>
          <w:szCs w:val="26"/>
        </w:rPr>
        <w:t xml:space="preserve"> (правилами независимости, кодексом этики, включая их редакции, принятые СРО и установленные во внутрифирменных стандартах аудита Общества), а также с иными локальными нормативными актами Общества (ВСА) в области управления качеством, включая разъясняющие материалы, политики и описания процедур (</w:t>
      </w:r>
      <w:r w:rsidRPr="00D46EB5">
        <w:rPr>
          <w:sz w:val="26"/>
          <w:szCs w:val="26"/>
          <w:u w:val="single"/>
        </w:rPr>
        <w:t>все иные документы по управлению качеством в Обществе не могут противоречить ВС</w:t>
      </w:r>
      <w:r w:rsidR="00A47C72">
        <w:rPr>
          <w:sz w:val="26"/>
          <w:szCs w:val="26"/>
          <w:u w:val="single"/>
        </w:rPr>
        <w:t>К</w:t>
      </w:r>
      <w:r w:rsidRPr="00D46EB5">
        <w:rPr>
          <w:sz w:val="26"/>
          <w:szCs w:val="26"/>
          <w:u w:val="single"/>
        </w:rPr>
        <w:t>-1 и не могут устанавливать менее строгие процедуры по управлению качеством, чем В</w:t>
      </w:r>
      <w:r w:rsidR="00A47C72">
        <w:rPr>
          <w:sz w:val="26"/>
          <w:szCs w:val="26"/>
          <w:u w:val="single"/>
        </w:rPr>
        <w:t>К</w:t>
      </w:r>
      <w:r w:rsidRPr="00D46EB5">
        <w:rPr>
          <w:sz w:val="26"/>
          <w:szCs w:val="26"/>
          <w:u w:val="single"/>
        </w:rPr>
        <w:t>А-1</w:t>
      </w:r>
      <w:r w:rsidRPr="00D46EB5">
        <w:rPr>
          <w:sz w:val="26"/>
          <w:szCs w:val="26"/>
        </w:rPr>
        <w:t xml:space="preserve">).  </w:t>
      </w:r>
    </w:p>
    <w:p w14:paraId="559B25AD" w14:textId="53327FC1" w:rsidR="00BB7C29" w:rsidRPr="00D46EB5" w:rsidRDefault="00BB7C29" w:rsidP="00997732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D46EB5">
        <w:rPr>
          <w:sz w:val="26"/>
          <w:szCs w:val="26"/>
        </w:rPr>
        <w:t>1.5. Настоящий ВСК включает следующее:</w:t>
      </w:r>
    </w:p>
    <w:p w14:paraId="36FA385B" w14:textId="202F577C" w:rsidR="008A6D41" w:rsidRPr="00D46EB5" w:rsidRDefault="008A6D41" w:rsidP="00997732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D46EB5">
        <w:rPr>
          <w:sz w:val="26"/>
          <w:szCs w:val="26"/>
        </w:rPr>
        <w:t xml:space="preserve">- </w:t>
      </w:r>
      <w:r w:rsidR="001C2E59" w:rsidRPr="00D46EB5">
        <w:rPr>
          <w:sz w:val="26"/>
          <w:szCs w:val="26"/>
        </w:rPr>
        <w:t xml:space="preserve">установленные </w:t>
      </w:r>
      <w:r w:rsidRPr="00D46EB5">
        <w:rPr>
          <w:sz w:val="26"/>
          <w:szCs w:val="26"/>
        </w:rPr>
        <w:t xml:space="preserve">требования, которые позволяют </w:t>
      </w:r>
      <w:r w:rsidR="00BB7C29" w:rsidRPr="00D46EB5">
        <w:rPr>
          <w:sz w:val="26"/>
          <w:szCs w:val="26"/>
        </w:rPr>
        <w:t xml:space="preserve">Обществу </w:t>
      </w:r>
      <w:r w:rsidRPr="00D46EB5">
        <w:rPr>
          <w:sz w:val="26"/>
          <w:szCs w:val="26"/>
        </w:rPr>
        <w:t>достичь цели, указанной ниже;</w:t>
      </w:r>
    </w:p>
    <w:p w14:paraId="7089B705" w14:textId="40FA4118" w:rsidR="001C2E59" w:rsidRPr="00D46EB5" w:rsidRDefault="008A6D41" w:rsidP="00997732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D46EB5">
        <w:rPr>
          <w:sz w:val="26"/>
          <w:szCs w:val="26"/>
        </w:rPr>
        <w:lastRenderedPageBreak/>
        <w:t>- рекомендации в форме руководства по применению и прочих пояснительных материалов по тексту В</w:t>
      </w:r>
      <w:r w:rsidR="00A47C72">
        <w:rPr>
          <w:sz w:val="26"/>
          <w:szCs w:val="26"/>
        </w:rPr>
        <w:t>СК</w:t>
      </w:r>
      <w:r w:rsidRPr="00D46EB5">
        <w:rPr>
          <w:sz w:val="26"/>
          <w:szCs w:val="26"/>
        </w:rPr>
        <w:t xml:space="preserve"> или ссылки на иные ВСА</w:t>
      </w:r>
      <w:r w:rsidR="001C2E59" w:rsidRPr="00D46EB5">
        <w:rPr>
          <w:sz w:val="26"/>
          <w:szCs w:val="26"/>
        </w:rPr>
        <w:t>.</w:t>
      </w:r>
    </w:p>
    <w:p w14:paraId="61D21A13" w14:textId="10755812" w:rsidR="001C2E59" w:rsidRPr="00D46EB5" w:rsidRDefault="001C2E59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>В прочих пояснительных материалах приводится дополнительное пояснение требований и даются рекомендации по их применению. В частности, они могут содержать:</w:t>
      </w:r>
    </w:p>
    <w:p w14:paraId="543F27D0" w14:textId="764461EC" w:rsidR="001C2E59" w:rsidRPr="00D46EB5" w:rsidRDefault="001C2E59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>- более точное объяснение, определяющее значение того или иного требования или сферы его применения;</w:t>
      </w:r>
    </w:p>
    <w:p w14:paraId="15E73965" w14:textId="1E8E4B66" w:rsidR="001C2E59" w:rsidRPr="00D46EB5" w:rsidRDefault="001C2E59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>- примеры, иллюстрирующие применение этих требований;</w:t>
      </w:r>
    </w:p>
    <w:p w14:paraId="71C3109C" w14:textId="5BF0ADC5" w:rsidR="001C2E59" w:rsidRPr="00D46EB5" w:rsidRDefault="001C2E59" w:rsidP="00997732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D46EB5">
        <w:rPr>
          <w:sz w:val="26"/>
          <w:szCs w:val="26"/>
        </w:rPr>
        <w:t>-</w:t>
      </w:r>
      <w:r w:rsidR="008A6D41" w:rsidRPr="00D46EB5">
        <w:rPr>
          <w:sz w:val="26"/>
          <w:szCs w:val="26"/>
        </w:rPr>
        <w:t xml:space="preserve"> вводные положения, которые обеспечивают контекст, необходимый для надлежащего понимания настоящего стандарта</w:t>
      </w:r>
      <w:r w:rsidRPr="00D46EB5">
        <w:rPr>
          <w:sz w:val="26"/>
          <w:szCs w:val="26"/>
        </w:rPr>
        <w:t xml:space="preserve"> и др.</w:t>
      </w:r>
    </w:p>
    <w:p w14:paraId="65AFA23A" w14:textId="27EB08DE" w:rsidR="001C2E59" w:rsidRDefault="001C2E59" w:rsidP="00997732">
      <w:pPr>
        <w:pStyle w:val="ab"/>
        <w:spacing w:line="276" w:lineRule="auto"/>
        <w:ind w:firstLine="720"/>
        <w:jc w:val="left"/>
        <w:rPr>
          <w:rFonts w:ascii="Times New Roman" w:hAnsi="Times New Roman" w:cs="Times New Roman"/>
          <w:sz w:val="26"/>
          <w:szCs w:val="26"/>
        </w:rPr>
      </w:pPr>
    </w:p>
    <w:p w14:paraId="7EBFF8FF" w14:textId="77777777" w:rsidR="00D46EB5" w:rsidRPr="00D46EB5" w:rsidRDefault="00D46EB5" w:rsidP="00997732">
      <w:pPr>
        <w:pStyle w:val="ab"/>
        <w:spacing w:line="276" w:lineRule="auto"/>
        <w:ind w:firstLine="720"/>
        <w:jc w:val="left"/>
        <w:rPr>
          <w:rFonts w:ascii="Times New Roman" w:hAnsi="Times New Roman" w:cs="Times New Roman"/>
          <w:sz w:val="26"/>
          <w:szCs w:val="26"/>
        </w:rPr>
      </w:pPr>
    </w:p>
    <w:p w14:paraId="63BDCE4D" w14:textId="70E191EC" w:rsidR="00433A12" w:rsidRPr="00D46EB5" w:rsidRDefault="001C2E59" w:rsidP="00997732">
      <w:pPr>
        <w:pStyle w:val="ConsPlusNormal"/>
        <w:spacing w:line="276" w:lineRule="auto"/>
        <w:jc w:val="center"/>
        <w:rPr>
          <w:b/>
          <w:sz w:val="26"/>
          <w:szCs w:val="26"/>
        </w:rPr>
      </w:pPr>
      <w:r w:rsidRPr="00D46EB5">
        <w:rPr>
          <w:b/>
          <w:sz w:val="26"/>
          <w:szCs w:val="26"/>
        </w:rPr>
        <w:t>2. ОПРЕДЕЛЕНИЯ</w:t>
      </w:r>
    </w:p>
    <w:p w14:paraId="029AE710" w14:textId="77777777" w:rsidR="00553478" w:rsidRPr="00D46EB5" w:rsidRDefault="00553478" w:rsidP="00997732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</w:p>
    <w:p w14:paraId="1523964A" w14:textId="58745983" w:rsidR="00553478" w:rsidRPr="00D46EB5" w:rsidRDefault="00553478" w:rsidP="00997732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D46EB5">
        <w:rPr>
          <w:sz w:val="26"/>
          <w:szCs w:val="26"/>
        </w:rPr>
        <w:t>Для целей настоящего Стандарта следующие термины имеют приведенные ниже значения:</w:t>
      </w:r>
    </w:p>
    <w:p w14:paraId="09BC632E" w14:textId="78E68E7F" w:rsidR="00553478" w:rsidRPr="00D46EB5" w:rsidRDefault="00553478" w:rsidP="00997732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D46EB5">
        <w:rPr>
          <w:b/>
          <w:bCs/>
          <w:i/>
          <w:iCs/>
          <w:sz w:val="26"/>
          <w:szCs w:val="26"/>
        </w:rPr>
        <w:t>1) недостаток системы управления качеством</w:t>
      </w:r>
      <w:r w:rsidRPr="00D46EB5">
        <w:rPr>
          <w:sz w:val="26"/>
          <w:szCs w:val="26"/>
        </w:rPr>
        <w:t xml:space="preserve"> в аудиторской организации (далее </w:t>
      </w:r>
      <w:proofErr w:type="gramStart"/>
      <w:r w:rsidRPr="00D46EB5">
        <w:rPr>
          <w:sz w:val="26"/>
          <w:szCs w:val="26"/>
        </w:rPr>
        <w:t>-  "</w:t>
      </w:r>
      <w:proofErr w:type="gramEnd"/>
      <w:r w:rsidRPr="00D46EB5">
        <w:rPr>
          <w:sz w:val="26"/>
          <w:szCs w:val="26"/>
        </w:rPr>
        <w:t>недостаток") имеет  место в следующих случаях (Общество выявляет недостатки в результате оценки замечаний; на наличие недостатка может указывать замечание либо сочетание нескольких замечаний).</w:t>
      </w:r>
    </w:p>
    <w:p w14:paraId="45218F4F" w14:textId="0BC67B49" w:rsidR="00553478" w:rsidRPr="00D46EB5" w:rsidRDefault="00553478" w:rsidP="00997732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D46EB5">
        <w:rPr>
          <w:sz w:val="26"/>
          <w:szCs w:val="26"/>
        </w:rPr>
        <w:t>- не поставлена цель в области обеспечения качества, которая требуется для достижения цели системы управления качеством;</w:t>
      </w:r>
    </w:p>
    <w:p w14:paraId="6C5AC1C2" w14:textId="732DA43F" w:rsidR="00553478" w:rsidRPr="00D46EB5" w:rsidRDefault="00553478" w:rsidP="00997732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D46EB5">
        <w:rPr>
          <w:sz w:val="26"/>
          <w:szCs w:val="26"/>
        </w:rPr>
        <w:t>- не выявлен или не оценен надлежащим образом риск, связанный с качеством, или сочетание данных рисков (в данной ситуации мероприятия в ответ на такой риск, связанный с качеством, могут также отсутствовать либо данные мероприятия могут быть разработаны или внедрены ненадлежащим образом);</w:t>
      </w:r>
    </w:p>
    <w:p w14:paraId="5993746B" w14:textId="7484E84C" w:rsidR="00553478" w:rsidRPr="00D46EB5" w:rsidRDefault="00553478" w:rsidP="00997732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r w:rsidRPr="00D46EB5">
        <w:rPr>
          <w:sz w:val="26"/>
          <w:szCs w:val="26"/>
        </w:rPr>
        <w:t>- ответное мероприятие или их комплекс не приводят к снижению до приемлемого уровня вероятности реализации соответствующего риска, связанного с качеством, в связи с тем, что ответные мероприятия должным образом не разработаны, не внедрены или не функционируют эффективно, или</w:t>
      </w:r>
    </w:p>
    <w:p w14:paraId="08E61D44" w14:textId="2B1BD745" w:rsidR="00553478" w:rsidRPr="00D46EB5" w:rsidRDefault="00553478" w:rsidP="00997732">
      <w:pPr>
        <w:pStyle w:val="ConsPlusNormal"/>
        <w:spacing w:line="276" w:lineRule="auto"/>
        <w:ind w:firstLine="720"/>
        <w:jc w:val="both"/>
        <w:rPr>
          <w:sz w:val="26"/>
          <w:szCs w:val="26"/>
        </w:rPr>
      </w:pPr>
      <w:proofErr w:type="gramStart"/>
      <w:r w:rsidRPr="00D46EB5">
        <w:rPr>
          <w:sz w:val="26"/>
          <w:szCs w:val="26"/>
        </w:rPr>
        <w:t>отсутствует  какой</w:t>
      </w:r>
      <w:proofErr w:type="gramEnd"/>
      <w:r w:rsidRPr="00D46EB5">
        <w:rPr>
          <w:sz w:val="26"/>
          <w:szCs w:val="26"/>
        </w:rPr>
        <w:t>-либо  другой  аспект  системы  управления  качеством  либо  он должным образом не разработан, не внедрен или не функционирует эффективно, в  связи  с  чем  какое-либо  требование  настоящего  ВСК  не  было  учтено.</w:t>
      </w:r>
    </w:p>
    <w:p w14:paraId="224AAFF1" w14:textId="77777777" w:rsidR="00553478" w:rsidRPr="00D46EB5" w:rsidRDefault="00553478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К другим аспектам системы управления качеством относятся требования настоящего ВСК, касающиеся: </w:t>
      </w:r>
    </w:p>
    <w:p w14:paraId="104154DD" w14:textId="77777777" w:rsidR="00553478" w:rsidRPr="00D46EB5" w:rsidRDefault="00553478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>- распределения обязанностей (пункты 20–22);</w:t>
      </w:r>
    </w:p>
    <w:p w14:paraId="78B617C8" w14:textId="77777777" w:rsidR="00553478" w:rsidRPr="00D46EB5" w:rsidRDefault="00553478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- процесса оценки рисков в аудиторской организации; </w:t>
      </w:r>
    </w:p>
    <w:p w14:paraId="40FFD8DC" w14:textId="77777777" w:rsidR="00553478" w:rsidRPr="00D46EB5" w:rsidRDefault="00553478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- процесса </w:t>
      </w:r>
      <w:proofErr w:type="gramStart"/>
      <w:r w:rsidRPr="00D46EB5">
        <w:rPr>
          <w:rFonts w:ascii="Times New Roman" w:hAnsi="Times New Roman" w:cs="Times New Roman"/>
          <w:sz w:val="26"/>
          <w:szCs w:val="26"/>
        </w:rPr>
        <w:t>мониторинга  и</w:t>
      </w:r>
      <w:proofErr w:type="gramEnd"/>
      <w:r w:rsidRPr="00D46EB5">
        <w:rPr>
          <w:rFonts w:ascii="Times New Roman" w:hAnsi="Times New Roman" w:cs="Times New Roman"/>
          <w:sz w:val="26"/>
          <w:szCs w:val="26"/>
        </w:rPr>
        <w:t xml:space="preserve"> устранения  недостатков; </w:t>
      </w:r>
    </w:p>
    <w:p w14:paraId="5BC83750" w14:textId="6AB7D2F4" w:rsidR="00553478" w:rsidRPr="00D46EB5" w:rsidRDefault="00553478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>- оценки системы управления качеством;</w:t>
      </w:r>
    </w:p>
    <w:p w14:paraId="28A5DA57" w14:textId="5A38186C" w:rsidR="00553478" w:rsidRPr="00D46EB5" w:rsidRDefault="00553478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2) документация по заданию </w:t>
      </w:r>
      <w:r w:rsidRPr="00D46EB5">
        <w:rPr>
          <w:rFonts w:ascii="Times New Roman" w:hAnsi="Times New Roman" w:cs="Times New Roman"/>
          <w:sz w:val="26"/>
          <w:szCs w:val="26"/>
        </w:rPr>
        <w:t>– записи о выполненной работе, полученных результатах и сделанных практикующим специалистом выводах (используются термин "рабочие документы" (РД), "рабочий файл");</w:t>
      </w:r>
    </w:p>
    <w:p w14:paraId="7DB5FD17" w14:textId="7697FB5C" w:rsidR="00553478" w:rsidRPr="00D46EB5" w:rsidRDefault="00553478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3) руководитель задания</w:t>
      </w:r>
      <w:r w:rsidRPr="00D46EB5">
        <w:rPr>
          <w:rFonts w:ascii="Times New Roman" w:hAnsi="Times New Roman" w:cs="Times New Roman"/>
          <w:sz w:val="26"/>
          <w:szCs w:val="26"/>
        </w:rPr>
        <w:t xml:space="preserve"> – сотрудник аудиторской организации (работник, принятый по рудовому договору), который отвечает за задание и его выполнение, а также за выпускаемое от имени аудиторской </w:t>
      </w:r>
      <w:proofErr w:type="gramStart"/>
      <w:r w:rsidRPr="00D46EB5">
        <w:rPr>
          <w:rFonts w:ascii="Times New Roman" w:hAnsi="Times New Roman" w:cs="Times New Roman"/>
          <w:sz w:val="26"/>
          <w:szCs w:val="26"/>
        </w:rPr>
        <w:t>организации  заключение</w:t>
      </w:r>
      <w:proofErr w:type="gramEnd"/>
      <w:r w:rsidRPr="00D46EB5">
        <w:rPr>
          <w:rFonts w:ascii="Times New Roman" w:hAnsi="Times New Roman" w:cs="Times New Roman"/>
          <w:sz w:val="26"/>
          <w:szCs w:val="26"/>
        </w:rPr>
        <w:t xml:space="preserve">  и  которому  предоставлены</w:t>
      </w:r>
      <w:r w:rsidR="00427EA6" w:rsidRPr="00D46EB5">
        <w:rPr>
          <w:rFonts w:ascii="Times New Roman" w:hAnsi="Times New Roman" w:cs="Times New Roman"/>
          <w:sz w:val="26"/>
          <w:szCs w:val="26"/>
        </w:rPr>
        <w:t xml:space="preserve"> </w:t>
      </w:r>
      <w:r w:rsidRPr="00D46EB5">
        <w:rPr>
          <w:rFonts w:ascii="Times New Roman" w:hAnsi="Times New Roman" w:cs="Times New Roman"/>
          <w:sz w:val="26"/>
          <w:szCs w:val="26"/>
        </w:rPr>
        <w:t xml:space="preserve"> надлежащие полномочия   профессиональной   организацией</w:t>
      </w:r>
      <w:r w:rsidR="00427EA6" w:rsidRPr="00D46EB5">
        <w:rPr>
          <w:rFonts w:ascii="Times New Roman" w:hAnsi="Times New Roman" w:cs="Times New Roman"/>
          <w:sz w:val="26"/>
          <w:szCs w:val="26"/>
        </w:rPr>
        <w:t xml:space="preserve"> (СРО) и Обществом  (аудитор, ведущий аудитор);</w:t>
      </w:r>
    </w:p>
    <w:p w14:paraId="49BB521E" w14:textId="7AE27E3D" w:rsidR="00553478" w:rsidRPr="00D46EB5" w:rsidRDefault="00427EA6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4) </w:t>
      </w:r>
      <w:proofErr w:type="gramStart"/>
      <w:r w:rsidR="00553478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Проверка  качества</w:t>
      </w:r>
      <w:proofErr w:type="gramEnd"/>
      <w:r w:rsidR="00553478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выполнения  задания  </w:t>
      </w: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(ПКВз) </w:t>
      </w:r>
      <w:r w:rsidR="00553478" w:rsidRPr="00D46EB5">
        <w:rPr>
          <w:rFonts w:ascii="Times New Roman" w:hAnsi="Times New Roman" w:cs="Times New Roman"/>
          <w:sz w:val="26"/>
          <w:szCs w:val="26"/>
        </w:rPr>
        <w:t xml:space="preserve">–  объективная  оценка  значимых  суждений, сформированных  рабочей  группой,  и  выводов,  сделанных  на  их  основании,  которая проводится лицом, осуществляющим </w:t>
      </w:r>
      <w:r w:rsidRPr="00D46EB5">
        <w:rPr>
          <w:rFonts w:ascii="Times New Roman" w:hAnsi="Times New Roman" w:cs="Times New Roman"/>
          <w:sz w:val="26"/>
          <w:szCs w:val="26"/>
        </w:rPr>
        <w:t>ПКВз</w:t>
      </w:r>
      <w:r w:rsidR="00553478" w:rsidRPr="00D46EB5">
        <w:rPr>
          <w:rFonts w:ascii="Times New Roman" w:hAnsi="Times New Roman" w:cs="Times New Roman"/>
          <w:sz w:val="26"/>
          <w:szCs w:val="26"/>
        </w:rPr>
        <w:t>, и завершается не позднее даты заключения по результатам задания</w:t>
      </w:r>
      <w:r w:rsidRPr="00D46EB5">
        <w:rPr>
          <w:rFonts w:ascii="Times New Roman" w:hAnsi="Times New Roman" w:cs="Times New Roman"/>
          <w:sz w:val="26"/>
          <w:szCs w:val="26"/>
        </w:rPr>
        <w:t>;</w:t>
      </w:r>
    </w:p>
    <w:p w14:paraId="324A1EFE" w14:textId="208772C3" w:rsidR="00553478" w:rsidRPr="00D46EB5" w:rsidRDefault="00427EA6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5) </w:t>
      </w:r>
      <w:proofErr w:type="gramStart"/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лицо</w:t>
      </w:r>
      <w:r w:rsidR="00553478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,  осуществляющее</w:t>
      </w:r>
      <w:proofErr w:type="gramEnd"/>
      <w:r w:rsidR="00553478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 проверку   качества  выполнения  задания, –  </w:t>
      </w:r>
      <w:r w:rsidR="00553478" w:rsidRPr="00D46EB5">
        <w:rPr>
          <w:rFonts w:ascii="Times New Roman" w:hAnsi="Times New Roman" w:cs="Times New Roman"/>
          <w:sz w:val="26"/>
          <w:szCs w:val="26"/>
        </w:rPr>
        <w:t>партнер,  иной сотрудник аудиторской организации или стороннее лицо, назначаемое аудиторской организацией для проведения проверки качества выполнения задания</w:t>
      </w:r>
      <w:r w:rsidRPr="00D46EB5">
        <w:rPr>
          <w:rFonts w:ascii="Times New Roman" w:hAnsi="Times New Roman" w:cs="Times New Roman"/>
          <w:sz w:val="26"/>
          <w:szCs w:val="26"/>
        </w:rPr>
        <w:t>;</w:t>
      </w:r>
    </w:p>
    <w:p w14:paraId="6093C4CC" w14:textId="0F0233D0" w:rsidR="00553478" w:rsidRPr="00D46EB5" w:rsidRDefault="00427EA6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6) р</w:t>
      </w:r>
      <w:r w:rsidR="00553478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абочая группа</w:t>
      </w:r>
      <w:r w:rsidR="00553478" w:rsidRPr="00D46EB5">
        <w:rPr>
          <w:rFonts w:ascii="Times New Roman" w:hAnsi="Times New Roman" w:cs="Times New Roman"/>
          <w:sz w:val="26"/>
          <w:szCs w:val="26"/>
        </w:rPr>
        <w:t xml:space="preserve"> – все партнеры и сотрудники, выполняющие задание, а также любые лица, которые выполняют процедуры в рамках данного задания, за исключением </w:t>
      </w:r>
      <w:proofErr w:type="gramStart"/>
      <w:r w:rsidR="00553478" w:rsidRPr="00D46EB5">
        <w:rPr>
          <w:rFonts w:ascii="Times New Roman" w:hAnsi="Times New Roman" w:cs="Times New Roman"/>
          <w:sz w:val="26"/>
          <w:szCs w:val="26"/>
        </w:rPr>
        <w:t>внешних  экспертов</w:t>
      </w:r>
      <w:proofErr w:type="gramEnd"/>
      <w:r w:rsidR="00553478" w:rsidRPr="00D46EB5">
        <w:rPr>
          <w:rFonts w:ascii="Times New Roman" w:hAnsi="Times New Roman" w:cs="Times New Roman"/>
          <w:sz w:val="26"/>
          <w:szCs w:val="26"/>
        </w:rPr>
        <w:t xml:space="preserve">   и  внутренних  аудиторов,  которые  непосредственно  содействуют выполнению задания</w:t>
      </w:r>
      <w:r w:rsidRPr="00D46EB5">
        <w:rPr>
          <w:rFonts w:ascii="Times New Roman" w:hAnsi="Times New Roman" w:cs="Times New Roman"/>
          <w:sz w:val="26"/>
          <w:szCs w:val="26"/>
        </w:rPr>
        <w:t>;</w:t>
      </w:r>
    </w:p>
    <w:p w14:paraId="1FF1ADBD" w14:textId="251838F2" w:rsidR="00553478" w:rsidRPr="00D46EB5" w:rsidRDefault="00427EA6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ab/>
        <w:t xml:space="preserve">7) </w:t>
      </w:r>
      <w:proofErr w:type="gramStart"/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</w:t>
      </w:r>
      <w:r w:rsidR="00553478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нешние  проверки</w:t>
      </w:r>
      <w:proofErr w:type="gramEnd"/>
      <w:r w:rsidR="00553478" w:rsidRPr="00D46EB5">
        <w:rPr>
          <w:rFonts w:ascii="Times New Roman" w:hAnsi="Times New Roman" w:cs="Times New Roman"/>
          <w:sz w:val="26"/>
          <w:szCs w:val="26"/>
        </w:rPr>
        <w:t xml:space="preserve">  –  это  инспектирование  или  расследования,  которые  проводит внешний уполномоченный орган </w:t>
      </w:r>
      <w:r w:rsidRPr="00D46EB5">
        <w:rPr>
          <w:rFonts w:ascii="Times New Roman" w:hAnsi="Times New Roman" w:cs="Times New Roman"/>
          <w:sz w:val="26"/>
          <w:szCs w:val="26"/>
        </w:rPr>
        <w:t xml:space="preserve">(в т.ч. СРО аудиторов) </w:t>
      </w:r>
      <w:r w:rsidR="00553478" w:rsidRPr="00D46EB5">
        <w:rPr>
          <w:rFonts w:ascii="Times New Roman" w:hAnsi="Times New Roman" w:cs="Times New Roman"/>
          <w:sz w:val="26"/>
          <w:szCs w:val="26"/>
        </w:rPr>
        <w:t>в отношении системы управления качеством в аудиторской организации или выполняемых ею заданий (</w:t>
      </w:r>
      <w:r w:rsidRPr="00D46EB5">
        <w:rPr>
          <w:rFonts w:ascii="Times New Roman" w:hAnsi="Times New Roman" w:cs="Times New Roman"/>
          <w:sz w:val="26"/>
          <w:szCs w:val="26"/>
        </w:rPr>
        <w:t>включая ВККД</w:t>
      </w:r>
      <w:r w:rsidR="00553478" w:rsidRPr="00D46EB5">
        <w:rPr>
          <w:rFonts w:ascii="Times New Roman" w:hAnsi="Times New Roman" w:cs="Times New Roman"/>
          <w:sz w:val="26"/>
          <w:szCs w:val="26"/>
        </w:rPr>
        <w:t>)</w:t>
      </w:r>
      <w:r w:rsidRPr="00D46EB5">
        <w:rPr>
          <w:rFonts w:ascii="Times New Roman" w:hAnsi="Times New Roman" w:cs="Times New Roman"/>
          <w:sz w:val="26"/>
          <w:szCs w:val="26"/>
        </w:rPr>
        <w:t>;</w:t>
      </w:r>
    </w:p>
    <w:p w14:paraId="153BFBCE" w14:textId="77777777" w:rsidR="00427EA6" w:rsidRPr="00D46EB5" w:rsidRDefault="00427EA6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8) з</w:t>
      </w:r>
      <w:r w:rsidR="00553478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амечания</w:t>
      </w:r>
      <w:r w:rsidR="00553478" w:rsidRPr="00D46EB5">
        <w:rPr>
          <w:rFonts w:ascii="Times New Roman" w:hAnsi="Times New Roman" w:cs="Times New Roman"/>
          <w:sz w:val="26"/>
          <w:szCs w:val="26"/>
        </w:rPr>
        <w:t xml:space="preserve"> (в отношении системы управления качеством) – информация о разработке, внедрении и функционировании системы управления качеством, которая была собрана в   рамках   мероприятий   по   </w:t>
      </w:r>
      <w:proofErr w:type="gramStart"/>
      <w:r w:rsidR="00553478" w:rsidRPr="00D46EB5">
        <w:rPr>
          <w:rFonts w:ascii="Times New Roman" w:hAnsi="Times New Roman" w:cs="Times New Roman"/>
          <w:sz w:val="26"/>
          <w:szCs w:val="26"/>
        </w:rPr>
        <w:t xml:space="preserve">мониторингу,   </w:t>
      </w:r>
      <w:proofErr w:type="gramEnd"/>
      <w:r w:rsidR="00553478" w:rsidRPr="00D46EB5">
        <w:rPr>
          <w:rFonts w:ascii="Times New Roman" w:hAnsi="Times New Roman" w:cs="Times New Roman"/>
          <w:sz w:val="26"/>
          <w:szCs w:val="26"/>
        </w:rPr>
        <w:t>внешних   проверок,   получена   из   других источников и которая указывает на возможное наличие одного или нескольких недостатков</w:t>
      </w:r>
      <w:r w:rsidRPr="00D46EB5">
        <w:rPr>
          <w:rFonts w:ascii="Times New Roman" w:hAnsi="Times New Roman" w:cs="Times New Roman"/>
          <w:sz w:val="26"/>
          <w:szCs w:val="26"/>
        </w:rPr>
        <w:t xml:space="preserve">.   </w:t>
      </w:r>
    </w:p>
    <w:p w14:paraId="35A67959" w14:textId="3937BA0B" w:rsidR="00427EA6" w:rsidRPr="00D46EB5" w:rsidRDefault="00427EA6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В рамках сбора замечаний в результате проведения мероприятий по мониторингу, внешних </w:t>
      </w:r>
      <w:proofErr w:type="gramStart"/>
      <w:r w:rsidRPr="00D46EB5">
        <w:rPr>
          <w:rFonts w:ascii="Times New Roman" w:hAnsi="Times New Roman" w:cs="Times New Roman"/>
          <w:sz w:val="26"/>
          <w:szCs w:val="26"/>
        </w:rPr>
        <w:t>проверок,  а</w:t>
      </w:r>
      <w:proofErr w:type="gramEnd"/>
      <w:r w:rsidRPr="00D46EB5">
        <w:rPr>
          <w:rFonts w:ascii="Times New Roman" w:hAnsi="Times New Roman" w:cs="Times New Roman"/>
          <w:sz w:val="26"/>
          <w:szCs w:val="26"/>
        </w:rPr>
        <w:t xml:space="preserve">  также  замечаний,  полученных  из  других  источников,  аудиторская  организация может обнаружить другие факты в отношении своей системы управления качеством. Это могут </w:t>
      </w:r>
      <w:proofErr w:type="gramStart"/>
      <w:r w:rsidRPr="00D46EB5">
        <w:rPr>
          <w:rFonts w:ascii="Times New Roman" w:hAnsi="Times New Roman" w:cs="Times New Roman"/>
          <w:sz w:val="26"/>
          <w:szCs w:val="26"/>
        </w:rPr>
        <w:t>быть  как</w:t>
      </w:r>
      <w:proofErr w:type="gramEnd"/>
      <w:r w:rsidRPr="00D46EB5">
        <w:rPr>
          <w:rFonts w:ascii="Times New Roman" w:hAnsi="Times New Roman" w:cs="Times New Roman"/>
          <w:sz w:val="26"/>
          <w:szCs w:val="26"/>
        </w:rPr>
        <w:t xml:space="preserve">  положительные  факты,   так   и  возможности  по  улучшению   или   дальнейшему усовершенствованию   системы   управления   качеством   в   аудиторской   организации.   </w:t>
      </w:r>
    </w:p>
    <w:p w14:paraId="4E8A1210" w14:textId="05AD0189" w:rsidR="00427EA6" w:rsidRPr="00D46EB5" w:rsidRDefault="00427EA6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Мероприятия по мониторингу включают мониторинг на уровне задания, например </w:t>
      </w:r>
      <w:proofErr w:type="gramStart"/>
      <w:r w:rsidRPr="00D46EB5">
        <w:rPr>
          <w:rFonts w:ascii="Times New Roman" w:hAnsi="Times New Roman" w:cs="Times New Roman"/>
          <w:sz w:val="26"/>
          <w:szCs w:val="26"/>
        </w:rPr>
        <w:t>инспектирование  заданий</w:t>
      </w:r>
      <w:proofErr w:type="gramEnd"/>
      <w:r w:rsidRPr="00D46EB5">
        <w:rPr>
          <w:rFonts w:ascii="Times New Roman" w:hAnsi="Times New Roman" w:cs="Times New Roman"/>
          <w:sz w:val="26"/>
          <w:szCs w:val="26"/>
        </w:rPr>
        <w:t xml:space="preserve">.  </w:t>
      </w:r>
      <w:proofErr w:type="gramStart"/>
      <w:r w:rsidRPr="00D46EB5">
        <w:rPr>
          <w:rFonts w:ascii="Times New Roman" w:hAnsi="Times New Roman" w:cs="Times New Roman"/>
          <w:sz w:val="26"/>
          <w:szCs w:val="26"/>
        </w:rPr>
        <w:t>Кроме  того</w:t>
      </w:r>
      <w:proofErr w:type="gramEnd"/>
      <w:r w:rsidRPr="00D46EB5">
        <w:rPr>
          <w:rFonts w:ascii="Times New Roman" w:hAnsi="Times New Roman" w:cs="Times New Roman"/>
          <w:sz w:val="26"/>
          <w:szCs w:val="26"/>
        </w:rPr>
        <w:t>,  внешние  проверки  или  другие  уместные  источники информации могут предоставлять информацию, относящуюся к конкретным заданиям. В результате информация о разработке, внедрении и функционировании системы управления качеством включает замечания на уровне задания, которые могут указывать на недостатки системы управления качеством;</w:t>
      </w:r>
    </w:p>
    <w:p w14:paraId="57E55DC5" w14:textId="609B5611" w:rsidR="003405D0" w:rsidRPr="00D46EB5" w:rsidRDefault="00605DA4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9) п</w:t>
      </w:r>
      <w:r w:rsidR="00553478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ерсонал</w:t>
      </w:r>
      <w:r w:rsidR="00553478" w:rsidRPr="00D46EB5">
        <w:rPr>
          <w:rFonts w:ascii="Times New Roman" w:hAnsi="Times New Roman" w:cs="Times New Roman"/>
          <w:sz w:val="26"/>
          <w:szCs w:val="26"/>
        </w:rPr>
        <w:t xml:space="preserve"> –</w:t>
      </w:r>
      <w:r w:rsidRPr="00D46EB5">
        <w:rPr>
          <w:rFonts w:ascii="Times New Roman" w:hAnsi="Times New Roman" w:cs="Times New Roman"/>
          <w:sz w:val="26"/>
          <w:szCs w:val="26"/>
        </w:rPr>
        <w:t xml:space="preserve"> </w:t>
      </w:r>
      <w:r w:rsidR="00553478" w:rsidRPr="00D46EB5">
        <w:rPr>
          <w:rFonts w:ascii="Times New Roman" w:hAnsi="Times New Roman" w:cs="Times New Roman"/>
          <w:sz w:val="26"/>
          <w:szCs w:val="26"/>
        </w:rPr>
        <w:t xml:space="preserve">сотрудники </w:t>
      </w:r>
      <w:r w:rsidRPr="00D46EB5">
        <w:rPr>
          <w:rFonts w:ascii="Times New Roman" w:hAnsi="Times New Roman" w:cs="Times New Roman"/>
          <w:sz w:val="26"/>
          <w:szCs w:val="26"/>
        </w:rPr>
        <w:t xml:space="preserve">(работники, включая руководство) </w:t>
      </w:r>
      <w:r w:rsidR="00553478" w:rsidRPr="00D46EB5">
        <w:rPr>
          <w:rFonts w:ascii="Times New Roman" w:hAnsi="Times New Roman" w:cs="Times New Roman"/>
          <w:sz w:val="26"/>
          <w:szCs w:val="26"/>
        </w:rPr>
        <w:t>аудиторской организации</w:t>
      </w:r>
      <w:r w:rsidR="00F23110" w:rsidRPr="00D46EB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F23110" w:rsidRPr="00D46EB5">
        <w:rPr>
          <w:rFonts w:ascii="Times New Roman" w:hAnsi="Times New Roman" w:cs="Times New Roman"/>
          <w:sz w:val="26"/>
          <w:szCs w:val="26"/>
        </w:rPr>
        <w:t>В  дополнение</w:t>
      </w:r>
      <w:proofErr w:type="gramEnd"/>
      <w:r w:rsidR="00F23110" w:rsidRPr="00D46EB5">
        <w:rPr>
          <w:rFonts w:ascii="Times New Roman" w:hAnsi="Times New Roman" w:cs="Times New Roman"/>
          <w:sz w:val="26"/>
          <w:szCs w:val="26"/>
        </w:rPr>
        <w:t xml:space="preserve">  к  персоналу  (то  есть  сотрудникам  аудиторской  организации)  аудиторская организация может использовать сторонних по отношению к аудиторской организации лиц при выполнении мероприятий в рамках системы управления качеством или при выполнении заданий</w:t>
      </w:r>
      <w:r w:rsidR="003405D0" w:rsidRPr="00D46EB5">
        <w:rPr>
          <w:rFonts w:ascii="Times New Roman" w:hAnsi="Times New Roman" w:cs="Times New Roman"/>
          <w:sz w:val="26"/>
          <w:szCs w:val="26"/>
        </w:rPr>
        <w:t>;</w:t>
      </w:r>
    </w:p>
    <w:p w14:paraId="22E0E2B1" w14:textId="5358D9BB" w:rsidR="00553478" w:rsidRPr="00D46EB5" w:rsidRDefault="00F23110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10) п</w:t>
      </w:r>
      <w:r w:rsidR="00553478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рофессиональное    суждение</w:t>
      </w:r>
      <w:r w:rsidR="00553478" w:rsidRPr="00D46EB5">
        <w:rPr>
          <w:rFonts w:ascii="Times New Roman" w:hAnsi="Times New Roman" w:cs="Times New Roman"/>
          <w:sz w:val="26"/>
          <w:szCs w:val="26"/>
        </w:rPr>
        <w:t xml:space="preserve">    –    использование    результатов    соответствующего </w:t>
      </w:r>
      <w:proofErr w:type="gramStart"/>
      <w:r w:rsidR="00553478" w:rsidRPr="00D46EB5">
        <w:rPr>
          <w:rFonts w:ascii="Times New Roman" w:hAnsi="Times New Roman" w:cs="Times New Roman"/>
          <w:sz w:val="26"/>
          <w:szCs w:val="26"/>
        </w:rPr>
        <w:t xml:space="preserve">обучения,   </w:t>
      </w:r>
      <w:proofErr w:type="gramEnd"/>
      <w:r w:rsidR="00553478" w:rsidRPr="00D46EB5">
        <w:rPr>
          <w:rFonts w:ascii="Times New Roman" w:hAnsi="Times New Roman" w:cs="Times New Roman"/>
          <w:sz w:val="26"/>
          <w:szCs w:val="26"/>
        </w:rPr>
        <w:t xml:space="preserve"> знаний    и    опыта    в    контексте,    определяемом    профессиональными стандартами</w:t>
      </w:r>
      <w:r w:rsidRPr="00D46EB5">
        <w:rPr>
          <w:rFonts w:ascii="Times New Roman" w:hAnsi="Times New Roman" w:cs="Times New Roman"/>
          <w:sz w:val="26"/>
          <w:szCs w:val="26"/>
        </w:rPr>
        <w:t xml:space="preserve"> (МСА)</w:t>
      </w:r>
      <w:r w:rsidR="00553478" w:rsidRPr="00D46EB5">
        <w:rPr>
          <w:rFonts w:ascii="Times New Roman" w:hAnsi="Times New Roman" w:cs="Times New Roman"/>
          <w:sz w:val="26"/>
          <w:szCs w:val="26"/>
        </w:rPr>
        <w:t>, при принятии обоснованных решений, которые касаются плана действий и являются надлежащими при разработке, внедрении и обеспечении функционирования системы управления качеством в аудиторской организации</w:t>
      </w:r>
      <w:r w:rsidRPr="00D46EB5">
        <w:rPr>
          <w:rFonts w:ascii="Times New Roman" w:hAnsi="Times New Roman" w:cs="Times New Roman"/>
          <w:sz w:val="26"/>
          <w:szCs w:val="26"/>
        </w:rPr>
        <w:t>;</w:t>
      </w:r>
    </w:p>
    <w:p w14:paraId="2865701A" w14:textId="12D5C543" w:rsidR="00553478" w:rsidRPr="00D46EB5" w:rsidRDefault="00F23110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11) п</w:t>
      </w:r>
      <w:r w:rsidR="00553478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рофессиональные стандарты</w:t>
      </w:r>
      <w:r w:rsidR="00553478" w:rsidRPr="00D46EB5">
        <w:rPr>
          <w:rFonts w:ascii="Times New Roman" w:hAnsi="Times New Roman" w:cs="Times New Roman"/>
          <w:sz w:val="26"/>
          <w:szCs w:val="26"/>
        </w:rPr>
        <w:t xml:space="preserve"> – выпущенные Советом по Международным стандартам аудита и заданий, обеспечивающих уверенность,  стандарты заданий, как определено Советом по Международным стандартам аудита и заданий, обеспечивающих уверенность в Предисловии к международным стандартам управления качеством, аудита, обзорных проверок, прочих заданий, обеспечивающих уверенность, и заданий по оказанию сопутствующих услуг, а также соответствующие этические требования</w:t>
      </w:r>
      <w:r w:rsidRPr="00D46EB5">
        <w:rPr>
          <w:rFonts w:ascii="Times New Roman" w:hAnsi="Times New Roman" w:cs="Times New Roman"/>
          <w:sz w:val="26"/>
          <w:szCs w:val="26"/>
        </w:rPr>
        <w:t>, используемые на территории России;</w:t>
      </w:r>
    </w:p>
    <w:p w14:paraId="568A5A14" w14:textId="460A6378" w:rsidR="00553478" w:rsidRPr="00D46EB5" w:rsidRDefault="00F23110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12) ц</w:t>
      </w:r>
      <w:r w:rsidR="00553478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ели в области обеспечения качества</w:t>
      </w:r>
      <w:r w:rsidR="00553478" w:rsidRPr="00D46EB5">
        <w:rPr>
          <w:rFonts w:ascii="Times New Roman" w:hAnsi="Times New Roman" w:cs="Times New Roman"/>
          <w:sz w:val="26"/>
          <w:szCs w:val="26"/>
        </w:rPr>
        <w:t xml:space="preserve"> – желаемые результаты в отношении компонентов   системы   управления   </w:t>
      </w:r>
      <w:proofErr w:type="gramStart"/>
      <w:r w:rsidR="00553478" w:rsidRPr="00D46EB5">
        <w:rPr>
          <w:rFonts w:ascii="Times New Roman" w:hAnsi="Times New Roman" w:cs="Times New Roman"/>
          <w:sz w:val="26"/>
          <w:szCs w:val="26"/>
        </w:rPr>
        <w:t xml:space="preserve">качеством,   </w:t>
      </w:r>
      <w:proofErr w:type="gramEnd"/>
      <w:r w:rsidR="00553478" w:rsidRPr="00D46EB5">
        <w:rPr>
          <w:rFonts w:ascii="Times New Roman" w:hAnsi="Times New Roman" w:cs="Times New Roman"/>
          <w:sz w:val="26"/>
          <w:szCs w:val="26"/>
        </w:rPr>
        <w:t>которые   должны   быть   достигнуты аудиторской организацией</w:t>
      </w:r>
      <w:r w:rsidRPr="00D46EB5">
        <w:rPr>
          <w:rFonts w:ascii="Times New Roman" w:hAnsi="Times New Roman" w:cs="Times New Roman"/>
          <w:sz w:val="26"/>
          <w:szCs w:val="26"/>
        </w:rPr>
        <w:t>;</w:t>
      </w:r>
    </w:p>
    <w:p w14:paraId="14AE99CB" w14:textId="5AD8BB4C" w:rsidR="00553478" w:rsidRPr="00D46EB5" w:rsidRDefault="00F23110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13) р</w:t>
      </w:r>
      <w:r w:rsidR="00553478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иск, связанный с качеством, </w:t>
      </w:r>
      <w:r w:rsidR="00553478" w:rsidRPr="00D46EB5">
        <w:rPr>
          <w:rFonts w:ascii="Times New Roman" w:hAnsi="Times New Roman" w:cs="Times New Roman"/>
          <w:sz w:val="26"/>
          <w:szCs w:val="26"/>
        </w:rPr>
        <w:t>– риск, по которому имеется обоснованная вероятность того, что:</w:t>
      </w:r>
    </w:p>
    <w:p w14:paraId="094EC323" w14:textId="03EC5F22" w:rsidR="00553478" w:rsidRPr="00D46EB5" w:rsidRDefault="00F23110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- </w:t>
      </w:r>
      <w:r w:rsidR="00553478" w:rsidRPr="00D46EB5">
        <w:rPr>
          <w:rFonts w:ascii="Times New Roman" w:hAnsi="Times New Roman" w:cs="Times New Roman"/>
          <w:sz w:val="26"/>
          <w:szCs w:val="26"/>
        </w:rPr>
        <w:t>он возникнет;</w:t>
      </w:r>
    </w:p>
    <w:p w14:paraId="2DA0C6A5" w14:textId="00B90D06" w:rsidR="00553478" w:rsidRPr="00D46EB5" w:rsidRDefault="00F23110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- </w:t>
      </w:r>
      <w:r w:rsidR="00553478" w:rsidRPr="00D46EB5">
        <w:rPr>
          <w:rFonts w:ascii="Times New Roman" w:hAnsi="Times New Roman" w:cs="Times New Roman"/>
          <w:sz w:val="26"/>
          <w:szCs w:val="26"/>
        </w:rPr>
        <w:t>отдельно или в сочетании с другими рисками он негативно повлияет на выполнение одной или более целей в области обеспечения качества</w:t>
      </w:r>
      <w:r w:rsidRPr="00D46EB5">
        <w:rPr>
          <w:rFonts w:ascii="Times New Roman" w:hAnsi="Times New Roman" w:cs="Times New Roman"/>
          <w:sz w:val="26"/>
          <w:szCs w:val="26"/>
        </w:rPr>
        <w:t>;</w:t>
      </w:r>
    </w:p>
    <w:p w14:paraId="0BF172E0" w14:textId="68E4FF9B" w:rsidR="00553478" w:rsidRPr="00D46EB5" w:rsidRDefault="00F23110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14) р</w:t>
      </w:r>
      <w:r w:rsidR="00553478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азумная уверенность</w:t>
      </w:r>
      <w:r w:rsidR="00553478" w:rsidRPr="00D46EB5">
        <w:rPr>
          <w:rFonts w:ascii="Times New Roman" w:hAnsi="Times New Roman" w:cs="Times New Roman"/>
          <w:sz w:val="26"/>
          <w:szCs w:val="26"/>
        </w:rPr>
        <w:t xml:space="preserve"> – в контексте настоящего </w:t>
      </w:r>
      <w:r w:rsidRPr="00D46EB5">
        <w:rPr>
          <w:rFonts w:ascii="Times New Roman" w:hAnsi="Times New Roman" w:cs="Times New Roman"/>
          <w:sz w:val="26"/>
          <w:szCs w:val="26"/>
        </w:rPr>
        <w:t>ВСК</w:t>
      </w:r>
      <w:r w:rsidR="00553478" w:rsidRPr="00D46EB5">
        <w:rPr>
          <w:rFonts w:ascii="Times New Roman" w:hAnsi="Times New Roman" w:cs="Times New Roman"/>
          <w:sz w:val="26"/>
          <w:szCs w:val="26"/>
        </w:rPr>
        <w:t>: высокая степень уверенности, но не абсолютная уверенность</w:t>
      </w:r>
      <w:r w:rsidRPr="00D46EB5">
        <w:rPr>
          <w:rFonts w:ascii="Times New Roman" w:hAnsi="Times New Roman" w:cs="Times New Roman"/>
          <w:sz w:val="26"/>
          <w:szCs w:val="26"/>
        </w:rPr>
        <w:t>;</w:t>
      </w:r>
    </w:p>
    <w:p w14:paraId="6558E8DD" w14:textId="514EDE53" w:rsidR="00F23110" w:rsidRPr="00D46EB5" w:rsidRDefault="00F23110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15) с</w:t>
      </w:r>
      <w:r w:rsidR="00553478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оответствующие этические требования</w:t>
      </w:r>
      <w:r w:rsidR="00553478" w:rsidRPr="00D46EB5">
        <w:rPr>
          <w:rFonts w:ascii="Times New Roman" w:hAnsi="Times New Roman" w:cs="Times New Roman"/>
          <w:sz w:val="26"/>
          <w:szCs w:val="26"/>
        </w:rPr>
        <w:t xml:space="preserve"> – принципы профессиональной этики и этические требования, которые применимы к </w:t>
      </w:r>
      <w:r w:rsidRPr="00D46EB5">
        <w:rPr>
          <w:rFonts w:ascii="Times New Roman" w:hAnsi="Times New Roman" w:cs="Times New Roman"/>
          <w:sz w:val="26"/>
          <w:szCs w:val="26"/>
        </w:rPr>
        <w:t xml:space="preserve">аудиторам (и (при необходимости) – к </w:t>
      </w:r>
      <w:r w:rsidR="00553478" w:rsidRPr="00D46EB5">
        <w:rPr>
          <w:rFonts w:ascii="Times New Roman" w:hAnsi="Times New Roman" w:cs="Times New Roman"/>
          <w:sz w:val="26"/>
          <w:szCs w:val="26"/>
        </w:rPr>
        <w:t>профессиональным бухгалтерам</w:t>
      </w:r>
      <w:r w:rsidRPr="00D46EB5">
        <w:rPr>
          <w:rFonts w:ascii="Times New Roman" w:hAnsi="Times New Roman" w:cs="Times New Roman"/>
          <w:sz w:val="26"/>
          <w:szCs w:val="26"/>
        </w:rPr>
        <w:t>)</w:t>
      </w:r>
      <w:r w:rsidR="00553478" w:rsidRPr="00D46EB5">
        <w:rPr>
          <w:rFonts w:ascii="Times New Roman" w:hAnsi="Times New Roman" w:cs="Times New Roman"/>
          <w:sz w:val="26"/>
          <w:szCs w:val="26"/>
        </w:rPr>
        <w:t xml:space="preserve"> при выполнении ими заданий по аудиту или обзорной проверке финансовой отчетности, или прочих заданий, обеспечивающих уверенность, или заданий по оказанию сопутствующих услуг. Соответствующие этические требования включают положения Кодекса этики профессиональных</w:t>
      </w:r>
      <w:r w:rsidRPr="00D46EB5">
        <w:rPr>
          <w:rFonts w:ascii="Times New Roman" w:hAnsi="Times New Roman" w:cs="Times New Roman"/>
          <w:sz w:val="26"/>
          <w:szCs w:val="26"/>
        </w:rPr>
        <w:t xml:space="preserve"> аудиторов, Правила независимости (включая редакции данных, выпущенных СРО аудиторов и Обществом);</w:t>
      </w:r>
    </w:p>
    <w:p w14:paraId="35F337CD" w14:textId="6802B8E8" w:rsidR="00F23110" w:rsidRPr="00D46EB5" w:rsidRDefault="00F23110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16) </w:t>
      </w:r>
      <w:proofErr w:type="gramStart"/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</w:t>
      </w:r>
      <w:r w:rsidR="00553478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тветные  мероприятия</w:t>
      </w:r>
      <w:proofErr w:type="gramEnd"/>
      <w:r w:rsidR="00553478" w:rsidRPr="00D46EB5">
        <w:rPr>
          <w:rFonts w:ascii="Times New Roman" w:hAnsi="Times New Roman" w:cs="Times New Roman"/>
          <w:sz w:val="26"/>
          <w:szCs w:val="26"/>
        </w:rPr>
        <w:t xml:space="preserve">  (применительно  к системе  управления  качеством)  –  политика или процедуры, разработанные и внедренные аудиторской организацией в ответ на риск (риски), связанный (связанные) с качеством</w:t>
      </w:r>
      <w:r w:rsidRPr="00D46EB5">
        <w:rPr>
          <w:rFonts w:ascii="Times New Roman" w:hAnsi="Times New Roman" w:cs="Times New Roman"/>
          <w:sz w:val="26"/>
          <w:szCs w:val="26"/>
        </w:rPr>
        <w:t>.</w:t>
      </w:r>
    </w:p>
    <w:p w14:paraId="40655F41" w14:textId="3C14311B" w:rsidR="00F23110" w:rsidRPr="00D46EB5" w:rsidRDefault="00201741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>Указанная п</w:t>
      </w:r>
      <w:r w:rsidR="00F23110" w:rsidRPr="00D46EB5">
        <w:rPr>
          <w:rFonts w:ascii="Times New Roman" w:hAnsi="Times New Roman" w:cs="Times New Roman"/>
          <w:sz w:val="26"/>
          <w:szCs w:val="26"/>
        </w:rPr>
        <w:t xml:space="preserve">олитика реализуется </w:t>
      </w:r>
      <w:r w:rsidRPr="00D46EB5">
        <w:rPr>
          <w:rFonts w:ascii="Times New Roman" w:hAnsi="Times New Roman" w:cs="Times New Roman"/>
          <w:sz w:val="26"/>
          <w:szCs w:val="26"/>
        </w:rPr>
        <w:t xml:space="preserve">в Обществе </w:t>
      </w:r>
      <w:r w:rsidR="00F23110" w:rsidRPr="00D46EB5">
        <w:rPr>
          <w:rFonts w:ascii="Times New Roman" w:hAnsi="Times New Roman" w:cs="Times New Roman"/>
          <w:sz w:val="26"/>
          <w:szCs w:val="26"/>
        </w:rPr>
        <w:t>через действия персонала (включая рабочие группы</w:t>
      </w:r>
      <w:proofErr w:type="gramStart"/>
      <w:r w:rsidR="00F23110" w:rsidRPr="00D46EB5">
        <w:rPr>
          <w:rFonts w:ascii="Times New Roman" w:hAnsi="Times New Roman" w:cs="Times New Roman"/>
          <w:sz w:val="26"/>
          <w:szCs w:val="26"/>
        </w:rPr>
        <w:t xml:space="preserve">),   </w:t>
      </w:r>
      <w:proofErr w:type="gramEnd"/>
      <w:r w:rsidR="00F23110" w:rsidRPr="00D46EB5">
        <w:rPr>
          <w:rFonts w:ascii="Times New Roman" w:hAnsi="Times New Roman" w:cs="Times New Roman"/>
          <w:sz w:val="26"/>
          <w:szCs w:val="26"/>
        </w:rPr>
        <w:t>которые   обязаны   действовать   в   соответствии   с   политикой,   или   запрещение персоналу предпринимать действия, которые не соответствуют политике аудиторской организации.</w:t>
      </w:r>
    </w:p>
    <w:p w14:paraId="1699CD3E" w14:textId="0FF151EE" w:rsidR="00F23110" w:rsidRPr="00D46EB5" w:rsidRDefault="00201741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>Указанные п</w:t>
      </w:r>
      <w:r w:rsidR="00F23110" w:rsidRPr="00D46EB5">
        <w:rPr>
          <w:rFonts w:ascii="Times New Roman" w:hAnsi="Times New Roman" w:cs="Times New Roman"/>
          <w:sz w:val="26"/>
          <w:szCs w:val="26"/>
        </w:rPr>
        <w:t xml:space="preserve">роцедуры </w:t>
      </w:r>
      <w:r w:rsidRPr="00D46EB5">
        <w:rPr>
          <w:rFonts w:ascii="Times New Roman" w:hAnsi="Times New Roman" w:cs="Times New Roman"/>
          <w:sz w:val="26"/>
          <w:szCs w:val="26"/>
        </w:rPr>
        <w:t xml:space="preserve">устанавливаются в Обществе </w:t>
      </w:r>
      <w:r w:rsidR="00F23110" w:rsidRPr="00D46EB5">
        <w:rPr>
          <w:rFonts w:ascii="Times New Roman" w:hAnsi="Times New Roman" w:cs="Times New Roman"/>
          <w:sz w:val="26"/>
          <w:szCs w:val="26"/>
        </w:rPr>
        <w:t>официальным</w:t>
      </w:r>
      <w:r w:rsidRPr="00D46EB5">
        <w:rPr>
          <w:rFonts w:ascii="Times New Roman" w:hAnsi="Times New Roman" w:cs="Times New Roman"/>
          <w:sz w:val="26"/>
          <w:szCs w:val="26"/>
        </w:rPr>
        <w:t>и</w:t>
      </w:r>
      <w:r w:rsidR="00F23110" w:rsidRPr="00D46EB5">
        <w:rPr>
          <w:rFonts w:ascii="Times New Roman" w:hAnsi="Times New Roman" w:cs="Times New Roman"/>
          <w:sz w:val="26"/>
          <w:szCs w:val="26"/>
        </w:rPr>
        <w:t xml:space="preserve"> документ</w:t>
      </w:r>
      <w:r w:rsidRPr="00D46EB5">
        <w:rPr>
          <w:rFonts w:ascii="Times New Roman" w:hAnsi="Times New Roman" w:cs="Times New Roman"/>
          <w:sz w:val="26"/>
          <w:szCs w:val="26"/>
        </w:rPr>
        <w:t xml:space="preserve">ами (включая настоящий ВСК) </w:t>
      </w:r>
      <w:r w:rsidR="00F23110" w:rsidRPr="00D46EB5">
        <w:rPr>
          <w:rFonts w:ascii="Times New Roman" w:hAnsi="Times New Roman" w:cs="Times New Roman"/>
          <w:sz w:val="26"/>
          <w:szCs w:val="26"/>
        </w:rPr>
        <w:t xml:space="preserve">или другими формами </w:t>
      </w:r>
      <w:proofErr w:type="gramStart"/>
      <w:r w:rsidR="00F23110" w:rsidRPr="00D46EB5">
        <w:rPr>
          <w:rFonts w:ascii="Times New Roman" w:hAnsi="Times New Roman" w:cs="Times New Roman"/>
          <w:sz w:val="26"/>
          <w:szCs w:val="26"/>
        </w:rPr>
        <w:t>коммуникации  либо</w:t>
      </w:r>
      <w:proofErr w:type="gramEnd"/>
      <w:r w:rsidR="00F23110" w:rsidRPr="00D46EB5">
        <w:rPr>
          <w:rFonts w:ascii="Times New Roman" w:hAnsi="Times New Roman" w:cs="Times New Roman"/>
          <w:sz w:val="26"/>
          <w:szCs w:val="26"/>
        </w:rPr>
        <w:t xml:space="preserve">  могут  являться  результатом  поведения,  которое  не  предписано,  но  в значительной   степени   обусловлено   корпоративной   культурой   аудиторской   организации</w:t>
      </w:r>
      <w:r w:rsidRPr="00D46EB5">
        <w:rPr>
          <w:rFonts w:ascii="Times New Roman" w:hAnsi="Times New Roman" w:cs="Times New Roman"/>
          <w:sz w:val="26"/>
          <w:szCs w:val="26"/>
        </w:rPr>
        <w:t xml:space="preserve"> (а</w:t>
      </w:r>
      <w:r w:rsidR="00F23110" w:rsidRPr="00D46EB5">
        <w:rPr>
          <w:rFonts w:ascii="Times New Roman" w:hAnsi="Times New Roman" w:cs="Times New Roman"/>
          <w:sz w:val="26"/>
          <w:szCs w:val="26"/>
        </w:rPr>
        <w:t xml:space="preserve">удиторская организация </w:t>
      </w:r>
      <w:r w:rsidRPr="00D46EB5">
        <w:rPr>
          <w:rFonts w:ascii="Times New Roman" w:hAnsi="Times New Roman" w:cs="Times New Roman"/>
          <w:sz w:val="26"/>
          <w:szCs w:val="26"/>
        </w:rPr>
        <w:t xml:space="preserve">не </w:t>
      </w:r>
      <w:r w:rsidR="00F23110" w:rsidRPr="00D46EB5">
        <w:rPr>
          <w:rFonts w:ascii="Times New Roman" w:hAnsi="Times New Roman" w:cs="Times New Roman"/>
          <w:sz w:val="26"/>
          <w:szCs w:val="26"/>
        </w:rPr>
        <w:t xml:space="preserve">использует сторонних по отношению к </w:t>
      </w:r>
      <w:r w:rsidRPr="00D46EB5">
        <w:rPr>
          <w:rFonts w:ascii="Times New Roman" w:hAnsi="Times New Roman" w:cs="Times New Roman"/>
          <w:sz w:val="26"/>
          <w:szCs w:val="26"/>
        </w:rPr>
        <w:t xml:space="preserve">ней </w:t>
      </w:r>
      <w:r w:rsidR="00F23110" w:rsidRPr="00D46EB5">
        <w:rPr>
          <w:rFonts w:ascii="Times New Roman" w:hAnsi="Times New Roman" w:cs="Times New Roman"/>
          <w:sz w:val="26"/>
          <w:szCs w:val="26"/>
        </w:rPr>
        <w:t xml:space="preserve">лиц в системе управления </w:t>
      </w:r>
      <w:r w:rsidR="00F23110" w:rsidRPr="00D46EB5">
        <w:rPr>
          <w:rFonts w:ascii="Times New Roman" w:hAnsi="Times New Roman" w:cs="Times New Roman"/>
          <w:sz w:val="26"/>
          <w:szCs w:val="26"/>
        </w:rPr>
        <w:lastRenderedPageBreak/>
        <w:t xml:space="preserve">качеством </w:t>
      </w:r>
      <w:r w:rsidRPr="00D46EB5">
        <w:rPr>
          <w:rFonts w:ascii="Times New Roman" w:hAnsi="Times New Roman" w:cs="Times New Roman"/>
          <w:sz w:val="26"/>
          <w:szCs w:val="26"/>
        </w:rPr>
        <w:t>и (</w:t>
      </w:r>
      <w:r w:rsidR="00F23110" w:rsidRPr="00D46EB5">
        <w:rPr>
          <w:rFonts w:ascii="Times New Roman" w:hAnsi="Times New Roman" w:cs="Times New Roman"/>
          <w:sz w:val="26"/>
          <w:szCs w:val="26"/>
        </w:rPr>
        <w:t>или</w:t>
      </w:r>
      <w:r w:rsidRPr="00D46EB5">
        <w:rPr>
          <w:rFonts w:ascii="Times New Roman" w:hAnsi="Times New Roman" w:cs="Times New Roman"/>
          <w:sz w:val="26"/>
          <w:szCs w:val="26"/>
        </w:rPr>
        <w:t>), как правило,</w:t>
      </w:r>
      <w:r w:rsidR="00F23110" w:rsidRPr="00D46EB5">
        <w:rPr>
          <w:rFonts w:ascii="Times New Roman" w:hAnsi="Times New Roman" w:cs="Times New Roman"/>
          <w:sz w:val="26"/>
          <w:szCs w:val="26"/>
        </w:rPr>
        <w:t xml:space="preserve"> при выполнении заданий</w:t>
      </w:r>
      <w:r w:rsidRPr="00D46EB5">
        <w:rPr>
          <w:rFonts w:ascii="Times New Roman" w:hAnsi="Times New Roman" w:cs="Times New Roman"/>
          <w:sz w:val="26"/>
          <w:szCs w:val="26"/>
        </w:rPr>
        <w:t>);</w:t>
      </w:r>
    </w:p>
    <w:p w14:paraId="2FA1D60B" w14:textId="533CBF17" w:rsidR="00553478" w:rsidRPr="00D46EB5" w:rsidRDefault="00201741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17) </w:t>
      </w:r>
      <w:r w:rsidR="00553478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политика</w:t>
      </w:r>
      <w:r w:rsidR="00553478" w:rsidRPr="00D46EB5">
        <w:rPr>
          <w:rFonts w:ascii="Times New Roman" w:hAnsi="Times New Roman" w:cs="Times New Roman"/>
          <w:sz w:val="26"/>
          <w:szCs w:val="26"/>
        </w:rPr>
        <w:t xml:space="preserve"> – это положения, касающиеся того, что следует или не следует делать для   снижения   </w:t>
      </w:r>
      <w:proofErr w:type="gramStart"/>
      <w:r w:rsidR="00553478" w:rsidRPr="00D46EB5">
        <w:rPr>
          <w:rFonts w:ascii="Times New Roman" w:hAnsi="Times New Roman" w:cs="Times New Roman"/>
          <w:sz w:val="26"/>
          <w:szCs w:val="26"/>
        </w:rPr>
        <w:t>риска  (</w:t>
      </w:r>
      <w:proofErr w:type="gramEnd"/>
      <w:r w:rsidR="00553478" w:rsidRPr="00D46EB5">
        <w:rPr>
          <w:rFonts w:ascii="Times New Roman" w:hAnsi="Times New Roman" w:cs="Times New Roman"/>
          <w:sz w:val="26"/>
          <w:szCs w:val="26"/>
        </w:rPr>
        <w:t>рисков),   связанного   (связанных)   с   качеством.   Такие</w:t>
      </w:r>
      <w:r w:rsidR="00F23110" w:rsidRPr="00D46EB5">
        <w:rPr>
          <w:rFonts w:ascii="Times New Roman" w:hAnsi="Times New Roman" w:cs="Times New Roman"/>
          <w:sz w:val="26"/>
          <w:szCs w:val="26"/>
        </w:rPr>
        <w:t xml:space="preserve"> </w:t>
      </w:r>
      <w:r w:rsidR="00553478" w:rsidRPr="00D46EB5">
        <w:rPr>
          <w:rFonts w:ascii="Times New Roman" w:hAnsi="Times New Roman" w:cs="Times New Roman"/>
          <w:sz w:val="26"/>
          <w:szCs w:val="26"/>
        </w:rPr>
        <w:t>положения могут быть оформлены документально, четко сформулированы в рамках информационного взаимодействия или подразумеваться в действиях и решениях</w:t>
      </w:r>
      <w:r w:rsidRPr="00D46EB5">
        <w:rPr>
          <w:rFonts w:ascii="Times New Roman" w:hAnsi="Times New Roman" w:cs="Times New Roman"/>
          <w:sz w:val="26"/>
          <w:szCs w:val="26"/>
        </w:rPr>
        <w:t xml:space="preserve"> (в рамках настоящего ВСК, иных МСА, приказов руководителя Общества)</w:t>
      </w:r>
      <w:r w:rsidR="00553478" w:rsidRPr="00D46EB5">
        <w:rPr>
          <w:rFonts w:ascii="Times New Roman" w:hAnsi="Times New Roman" w:cs="Times New Roman"/>
          <w:sz w:val="26"/>
          <w:szCs w:val="26"/>
        </w:rPr>
        <w:t>;</w:t>
      </w:r>
    </w:p>
    <w:p w14:paraId="6E9D1F43" w14:textId="470C9CE4" w:rsidR="00553478" w:rsidRPr="00D46EB5" w:rsidRDefault="00201741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18) </w:t>
      </w:r>
      <w:r w:rsidR="00553478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процедуры</w:t>
      </w:r>
      <w:r w:rsidR="00553478" w:rsidRPr="00D46EB5">
        <w:rPr>
          <w:rFonts w:ascii="Times New Roman" w:hAnsi="Times New Roman" w:cs="Times New Roman"/>
          <w:sz w:val="26"/>
          <w:szCs w:val="26"/>
        </w:rPr>
        <w:t xml:space="preserve"> – это действия по реализации политики</w:t>
      </w:r>
      <w:r w:rsidRPr="00D46EB5">
        <w:rPr>
          <w:rFonts w:ascii="Times New Roman" w:hAnsi="Times New Roman" w:cs="Times New Roman"/>
          <w:sz w:val="26"/>
          <w:szCs w:val="26"/>
        </w:rPr>
        <w:t>;</w:t>
      </w:r>
    </w:p>
    <w:p w14:paraId="1CC5412E" w14:textId="6941EDD0" w:rsidR="00553478" w:rsidRPr="00D46EB5" w:rsidRDefault="00201741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19) п</w:t>
      </w:r>
      <w:r w:rsidR="00553478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оставщик услуг</w:t>
      </w:r>
      <w:r w:rsidR="00553478" w:rsidRPr="00D46EB5">
        <w:rPr>
          <w:rFonts w:ascii="Times New Roman" w:hAnsi="Times New Roman" w:cs="Times New Roman"/>
          <w:sz w:val="26"/>
          <w:szCs w:val="26"/>
        </w:rPr>
        <w:t xml:space="preserve"> (в контексте настоящего </w:t>
      </w:r>
      <w:r w:rsidRPr="00D46EB5">
        <w:rPr>
          <w:rFonts w:ascii="Times New Roman" w:hAnsi="Times New Roman" w:cs="Times New Roman"/>
          <w:sz w:val="26"/>
          <w:szCs w:val="26"/>
        </w:rPr>
        <w:t>В</w:t>
      </w:r>
      <w:r w:rsidR="00553478" w:rsidRPr="00D46EB5">
        <w:rPr>
          <w:rFonts w:ascii="Times New Roman" w:hAnsi="Times New Roman" w:cs="Times New Roman"/>
          <w:sz w:val="26"/>
          <w:szCs w:val="26"/>
        </w:rPr>
        <w:t xml:space="preserve">СК) – стороннее по отношению к аудиторской организации   физическое   или   юридическое   </w:t>
      </w:r>
      <w:proofErr w:type="gramStart"/>
      <w:r w:rsidR="00553478" w:rsidRPr="00D46EB5">
        <w:rPr>
          <w:rFonts w:ascii="Times New Roman" w:hAnsi="Times New Roman" w:cs="Times New Roman"/>
          <w:sz w:val="26"/>
          <w:szCs w:val="26"/>
        </w:rPr>
        <w:t xml:space="preserve">лицо,   </w:t>
      </w:r>
      <w:proofErr w:type="gramEnd"/>
      <w:r w:rsidR="00553478" w:rsidRPr="00D46EB5">
        <w:rPr>
          <w:rFonts w:ascii="Times New Roman" w:hAnsi="Times New Roman" w:cs="Times New Roman"/>
          <w:sz w:val="26"/>
          <w:szCs w:val="26"/>
        </w:rPr>
        <w:t xml:space="preserve">которое   предоставляет   ресурс, используемый в системе управления качеством или при выполнении задания. </w:t>
      </w:r>
    </w:p>
    <w:p w14:paraId="15568DCC" w14:textId="25038285" w:rsidR="00553478" w:rsidRPr="00D46EB5" w:rsidRDefault="003405D0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20) с</w:t>
      </w:r>
      <w:r w:rsidR="00553478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истема управления качеством</w:t>
      </w:r>
      <w:r w:rsidR="00553478" w:rsidRPr="00D46EB5">
        <w:rPr>
          <w:rFonts w:ascii="Times New Roman" w:hAnsi="Times New Roman" w:cs="Times New Roman"/>
          <w:sz w:val="26"/>
          <w:szCs w:val="26"/>
        </w:rPr>
        <w:t xml:space="preserve"> – система, разработанная </w:t>
      </w:r>
      <w:r w:rsidRPr="00D46EB5">
        <w:rPr>
          <w:rFonts w:ascii="Times New Roman" w:hAnsi="Times New Roman" w:cs="Times New Roman"/>
          <w:sz w:val="26"/>
          <w:szCs w:val="26"/>
        </w:rPr>
        <w:t>Обществом</w:t>
      </w:r>
      <w:r w:rsidR="00553478" w:rsidRPr="00D46EB5">
        <w:rPr>
          <w:rFonts w:ascii="Times New Roman" w:hAnsi="Times New Roman" w:cs="Times New Roman"/>
          <w:sz w:val="26"/>
          <w:szCs w:val="26"/>
        </w:rPr>
        <w:t>, внедренная и функционирующая в не</w:t>
      </w:r>
      <w:r w:rsidRPr="00D46EB5">
        <w:rPr>
          <w:rFonts w:ascii="Times New Roman" w:hAnsi="Times New Roman" w:cs="Times New Roman"/>
          <w:sz w:val="26"/>
          <w:szCs w:val="26"/>
        </w:rPr>
        <w:t>м</w:t>
      </w:r>
      <w:r w:rsidR="00553478" w:rsidRPr="00D46EB5">
        <w:rPr>
          <w:rFonts w:ascii="Times New Roman" w:hAnsi="Times New Roman" w:cs="Times New Roman"/>
          <w:sz w:val="26"/>
          <w:szCs w:val="26"/>
        </w:rPr>
        <w:t xml:space="preserve"> для обеспечения аудиторской организации разумной уверенности в том, что:</w:t>
      </w:r>
    </w:p>
    <w:p w14:paraId="348A79A4" w14:textId="761C2495" w:rsidR="00553478" w:rsidRPr="00D46EB5" w:rsidRDefault="003405D0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- </w:t>
      </w:r>
      <w:r w:rsidR="00553478" w:rsidRPr="00D46EB5">
        <w:rPr>
          <w:rFonts w:ascii="Times New Roman" w:hAnsi="Times New Roman" w:cs="Times New Roman"/>
          <w:sz w:val="26"/>
          <w:szCs w:val="26"/>
        </w:rPr>
        <w:t xml:space="preserve">аудиторская организация и ее персонал выполняют свои обязанности в соответствии   с   профессиональными   </w:t>
      </w:r>
      <w:proofErr w:type="gramStart"/>
      <w:r w:rsidR="00553478" w:rsidRPr="00D46EB5">
        <w:rPr>
          <w:rFonts w:ascii="Times New Roman" w:hAnsi="Times New Roman" w:cs="Times New Roman"/>
          <w:sz w:val="26"/>
          <w:szCs w:val="26"/>
        </w:rPr>
        <w:t xml:space="preserve">стандартами,   </w:t>
      </w:r>
      <w:proofErr w:type="gramEnd"/>
      <w:r w:rsidR="00553478" w:rsidRPr="00D46EB5">
        <w:rPr>
          <w:rFonts w:ascii="Times New Roman" w:hAnsi="Times New Roman" w:cs="Times New Roman"/>
          <w:sz w:val="26"/>
          <w:szCs w:val="26"/>
        </w:rPr>
        <w:t>а   также   применимыми требованиями законов и нормативных актов и выполняют задания в соответствии с такими стандартами и требованиями;</w:t>
      </w:r>
    </w:p>
    <w:p w14:paraId="3F695AB3" w14:textId="13839D18" w:rsidR="00553478" w:rsidRPr="00D46EB5" w:rsidRDefault="003405D0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- </w:t>
      </w:r>
      <w:r w:rsidR="00553478" w:rsidRPr="00D46EB5">
        <w:rPr>
          <w:rFonts w:ascii="Times New Roman" w:hAnsi="Times New Roman" w:cs="Times New Roman"/>
          <w:sz w:val="26"/>
          <w:szCs w:val="26"/>
        </w:rPr>
        <w:t>заключения или отчеты по результатам задания, выпущенные аудиторской организацией или руководителями задания, носят надлежащий характер с учетом конкретных обстоятельств.</w:t>
      </w:r>
    </w:p>
    <w:p w14:paraId="47C961DD" w14:textId="77777777" w:rsidR="00553478" w:rsidRPr="00D46EB5" w:rsidRDefault="00553478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E2479D9" w14:textId="77777777" w:rsidR="00D46EB5" w:rsidRDefault="00D46EB5" w:rsidP="00997732">
      <w:pPr>
        <w:pStyle w:val="ConsPlusNormal"/>
        <w:spacing w:line="276" w:lineRule="auto"/>
        <w:jc w:val="center"/>
        <w:rPr>
          <w:b/>
          <w:sz w:val="26"/>
          <w:szCs w:val="26"/>
        </w:rPr>
      </w:pPr>
      <w:bookmarkStart w:id="3" w:name="_TOC_250017"/>
    </w:p>
    <w:p w14:paraId="222BF08B" w14:textId="25C0525D" w:rsidR="0010421A" w:rsidRPr="00D46EB5" w:rsidRDefault="001C2E59" w:rsidP="00997732">
      <w:pPr>
        <w:pStyle w:val="ConsPlusNormal"/>
        <w:spacing w:line="276" w:lineRule="auto"/>
        <w:jc w:val="center"/>
        <w:rPr>
          <w:b/>
          <w:sz w:val="26"/>
          <w:szCs w:val="26"/>
        </w:rPr>
      </w:pPr>
      <w:r w:rsidRPr="00D46EB5">
        <w:rPr>
          <w:b/>
          <w:sz w:val="26"/>
          <w:szCs w:val="26"/>
        </w:rPr>
        <w:t>3</w:t>
      </w:r>
      <w:r w:rsidR="00433A12" w:rsidRPr="00D46EB5">
        <w:rPr>
          <w:b/>
          <w:sz w:val="26"/>
          <w:szCs w:val="26"/>
        </w:rPr>
        <w:t xml:space="preserve">. СИСТЕМА УПРАВЛЕНИЯ КАЧЕСТВОМ В ООО "ИЛЛО-АУДИТ" </w:t>
      </w:r>
      <w:bookmarkEnd w:id="3"/>
    </w:p>
    <w:p w14:paraId="227F4BE4" w14:textId="77777777" w:rsidR="00433A12" w:rsidRPr="00D46EB5" w:rsidRDefault="00433A12" w:rsidP="00997732">
      <w:pPr>
        <w:pStyle w:val="ab"/>
        <w:spacing w:line="276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14:paraId="2DEB7A44" w14:textId="114D25E5" w:rsidR="00433A12" w:rsidRPr="00D46EB5" w:rsidRDefault="001C2E59" w:rsidP="00997732">
      <w:pPr>
        <w:pStyle w:val="ab"/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>3</w:t>
      </w:r>
      <w:r w:rsidR="00433A12" w:rsidRPr="00D46EB5">
        <w:rPr>
          <w:rFonts w:ascii="Times New Roman" w:hAnsi="Times New Roman" w:cs="Times New Roman"/>
          <w:sz w:val="26"/>
          <w:szCs w:val="26"/>
        </w:rPr>
        <w:t xml:space="preserve">.1. 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Система управления качеством </w:t>
      </w:r>
      <w:r w:rsidR="00433A12" w:rsidRPr="00D46EB5">
        <w:rPr>
          <w:rFonts w:ascii="Times New Roman" w:hAnsi="Times New Roman" w:cs="Times New Roman"/>
          <w:sz w:val="26"/>
          <w:szCs w:val="26"/>
        </w:rPr>
        <w:t xml:space="preserve">в Обществе 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функционирует на непрерывной и циклической основе и учитывает изменения в характере и обстоятельствах аудиторской организации и ее заданий. Кроме того, она не функционирует как линейная структура. </w:t>
      </w:r>
    </w:p>
    <w:p w14:paraId="2E1BB0B5" w14:textId="1979C105" w:rsidR="001A0103" w:rsidRPr="00D46EB5" w:rsidRDefault="001C2E59" w:rsidP="00997732">
      <w:pPr>
        <w:pStyle w:val="ab"/>
        <w:spacing w:line="276" w:lineRule="auto"/>
        <w:ind w:firstLine="72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>3</w:t>
      </w:r>
      <w:r w:rsidR="00433A12" w:rsidRPr="00D46EB5">
        <w:rPr>
          <w:rFonts w:ascii="Times New Roman" w:hAnsi="Times New Roman" w:cs="Times New Roman"/>
          <w:sz w:val="26"/>
          <w:szCs w:val="26"/>
        </w:rPr>
        <w:t xml:space="preserve">.2. </w:t>
      </w:r>
      <w:r w:rsidR="00433A12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Для </w:t>
      </w:r>
      <w:r w:rsidR="001A0103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целей настоящего </w:t>
      </w:r>
      <w:r w:rsidR="00433A12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</w:t>
      </w:r>
      <w:r w:rsidR="001A0103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СК</w:t>
      </w:r>
      <w:r w:rsidR="00433A12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-1</w:t>
      </w:r>
      <w:r w:rsidR="001A0103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система управления качеством </w:t>
      </w:r>
      <w:r w:rsidR="00433A12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в Обществе </w:t>
      </w:r>
      <w:r w:rsidR="001A0103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охватывает следующие восемь компонентов:</w:t>
      </w:r>
    </w:p>
    <w:p w14:paraId="7756EA1D" w14:textId="77777777" w:rsidR="001A0103" w:rsidRPr="00D46EB5" w:rsidRDefault="001A0103" w:rsidP="00997732">
      <w:pPr>
        <w:pStyle w:val="aa"/>
        <w:widowControl w:val="0"/>
        <w:numPr>
          <w:ilvl w:val="0"/>
          <w:numId w:val="2"/>
        </w:numPr>
        <w:tabs>
          <w:tab w:val="left" w:pos="2535"/>
        </w:tabs>
        <w:autoSpaceDE w:val="0"/>
        <w:autoSpaceDN w:val="0"/>
        <w:spacing w:line="276" w:lineRule="auto"/>
        <w:rPr>
          <w:rFonts w:ascii="Times New Roman" w:hAnsi="Times New Roman"/>
          <w:sz w:val="26"/>
          <w:szCs w:val="26"/>
        </w:rPr>
      </w:pPr>
      <w:r w:rsidRPr="00D46EB5">
        <w:rPr>
          <w:rFonts w:ascii="Times New Roman" w:hAnsi="Times New Roman"/>
          <w:sz w:val="26"/>
          <w:szCs w:val="26"/>
        </w:rPr>
        <w:t>процесс оценки рисков в аудиторской организации;</w:t>
      </w:r>
    </w:p>
    <w:p w14:paraId="5C605CFC" w14:textId="77777777" w:rsidR="001A0103" w:rsidRPr="00D46EB5" w:rsidRDefault="001A0103" w:rsidP="00997732">
      <w:pPr>
        <w:pStyle w:val="aa"/>
        <w:widowControl w:val="0"/>
        <w:numPr>
          <w:ilvl w:val="0"/>
          <w:numId w:val="2"/>
        </w:numPr>
        <w:tabs>
          <w:tab w:val="left" w:pos="2535"/>
        </w:tabs>
        <w:autoSpaceDE w:val="0"/>
        <w:autoSpaceDN w:val="0"/>
        <w:spacing w:line="276" w:lineRule="auto"/>
        <w:rPr>
          <w:rFonts w:ascii="Times New Roman" w:hAnsi="Times New Roman"/>
          <w:sz w:val="26"/>
          <w:szCs w:val="26"/>
        </w:rPr>
      </w:pPr>
      <w:r w:rsidRPr="00D46EB5">
        <w:rPr>
          <w:rFonts w:ascii="Times New Roman" w:hAnsi="Times New Roman"/>
          <w:sz w:val="26"/>
          <w:szCs w:val="26"/>
        </w:rPr>
        <w:t>управление и высшее руководство;</w:t>
      </w:r>
    </w:p>
    <w:p w14:paraId="77DC1286" w14:textId="77777777" w:rsidR="001A0103" w:rsidRPr="00D46EB5" w:rsidRDefault="001A0103" w:rsidP="00997732">
      <w:pPr>
        <w:pStyle w:val="aa"/>
        <w:widowControl w:val="0"/>
        <w:numPr>
          <w:ilvl w:val="0"/>
          <w:numId w:val="2"/>
        </w:numPr>
        <w:tabs>
          <w:tab w:val="left" w:pos="2535"/>
        </w:tabs>
        <w:autoSpaceDE w:val="0"/>
        <w:autoSpaceDN w:val="0"/>
        <w:spacing w:line="276" w:lineRule="auto"/>
        <w:rPr>
          <w:rFonts w:ascii="Times New Roman" w:hAnsi="Times New Roman"/>
          <w:sz w:val="26"/>
          <w:szCs w:val="26"/>
        </w:rPr>
      </w:pPr>
      <w:r w:rsidRPr="00D46EB5">
        <w:rPr>
          <w:rFonts w:ascii="Times New Roman" w:hAnsi="Times New Roman"/>
          <w:sz w:val="26"/>
          <w:szCs w:val="26"/>
        </w:rPr>
        <w:t xml:space="preserve">соответствующие   </w:t>
      </w:r>
      <w:proofErr w:type="gramStart"/>
      <w:r w:rsidRPr="00D46EB5">
        <w:rPr>
          <w:rFonts w:ascii="Times New Roman" w:hAnsi="Times New Roman"/>
          <w:sz w:val="26"/>
          <w:szCs w:val="26"/>
        </w:rPr>
        <w:t>этические  требования</w:t>
      </w:r>
      <w:proofErr w:type="gramEnd"/>
      <w:r w:rsidRPr="00D46EB5">
        <w:rPr>
          <w:rFonts w:ascii="Times New Roman" w:hAnsi="Times New Roman"/>
          <w:sz w:val="26"/>
          <w:szCs w:val="26"/>
        </w:rPr>
        <w:t>;</w:t>
      </w:r>
    </w:p>
    <w:p w14:paraId="50BF9CDC" w14:textId="77777777" w:rsidR="001A0103" w:rsidRPr="00D46EB5" w:rsidRDefault="001A0103" w:rsidP="00997732">
      <w:pPr>
        <w:pStyle w:val="aa"/>
        <w:widowControl w:val="0"/>
        <w:numPr>
          <w:ilvl w:val="0"/>
          <w:numId w:val="2"/>
        </w:numPr>
        <w:tabs>
          <w:tab w:val="left" w:pos="2535"/>
        </w:tabs>
        <w:autoSpaceDE w:val="0"/>
        <w:autoSpaceDN w:val="0"/>
        <w:spacing w:line="276" w:lineRule="auto"/>
        <w:rPr>
          <w:rFonts w:ascii="Times New Roman" w:hAnsi="Times New Roman"/>
          <w:sz w:val="26"/>
          <w:szCs w:val="26"/>
        </w:rPr>
      </w:pPr>
      <w:r w:rsidRPr="00D46EB5">
        <w:rPr>
          <w:rFonts w:ascii="Times New Roman" w:hAnsi="Times New Roman"/>
          <w:sz w:val="26"/>
          <w:szCs w:val="26"/>
        </w:rPr>
        <w:t>принятие решения о начале и (или) продолжении работы с клиентом либо работы по определенному заданию;</w:t>
      </w:r>
    </w:p>
    <w:p w14:paraId="61F17943" w14:textId="77777777" w:rsidR="001A0103" w:rsidRPr="00D46EB5" w:rsidRDefault="001A0103" w:rsidP="00997732">
      <w:pPr>
        <w:pStyle w:val="aa"/>
        <w:widowControl w:val="0"/>
        <w:numPr>
          <w:ilvl w:val="0"/>
          <w:numId w:val="2"/>
        </w:numPr>
        <w:tabs>
          <w:tab w:val="left" w:pos="2535"/>
        </w:tabs>
        <w:autoSpaceDE w:val="0"/>
        <w:autoSpaceDN w:val="0"/>
        <w:spacing w:line="276" w:lineRule="auto"/>
        <w:rPr>
          <w:rFonts w:ascii="Times New Roman" w:hAnsi="Times New Roman"/>
          <w:sz w:val="26"/>
          <w:szCs w:val="26"/>
        </w:rPr>
      </w:pPr>
      <w:r w:rsidRPr="00D46EB5">
        <w:rPr>
          <w:rFonts w:ascii="Times New Roman" w:hAnsi="Times New Roman"/>
          <w:sz w:val="26"/>
          <w:szCs w:val="26"/>
        </w:rPr>
        <w:t>выполнение задания;</w:t>
      </w:r>
    </w:p>
    <w:p w14:paraId="07C5FB46" w14:textId="77777777" w:rsidR="001A0103" w:rsidRPr="00D46EB5" w:rsidRDefault="001A0103" w:rsidP="00997732">
      <w:pPr>
        <w:pStyle w:val="aa"/>
        <w:widowControl w:val="0"/>
        <w:numPr>
          <w:ilvl w:val="0"/>
          <w:numId w:val="2"/>
        </w:numPr>
        <w:tabs>
          <w:tab w:val="left" w:pos="2535"/>
        </w:tabs>
        <w:autoSpaceDE w:val="0"/>
        <w:autoSpaceDN w:val="0"/>
        <w:spacing w:line="276" w:lineRule="auto"/>
        <w:rPr>
          <w:rFonts w:ascii="Times New Roman" w:hAnsi="Times New Roman"/>
          <w:sz w:val="26"/>
          <w:szCs w:val="26"/>
        </w:rPr>
      </w:pPr>
      <w:r w:rsidRPr="00D46EB5">
        <w:rPr>
          <w:rFonts w:ascii="Times New Roman" w:hAnsi="Times New Roman"/>
          <w:sz w:val="26"/>
          <w:szCs w:val="26"/>
        </w:rPr>
        <w:t>ресурсы;</w:t>
      </w:r>
    </w:p>
    <w:p w14:paraId="5145708A" w14:textId="77777777" w:rsidR="001A0103" w:rsidRPr="00D46EB5" w:rsidRDefault="001A0103" w:rsidP="00997732">
      <w:pPr>
        <w:pStyle w:val="aa"/>
        <w:widowControl w:val="0"/>
        <w:numPr>
          <w:ilvl w:val="0"/>
          <w:numId w:val="2"/>
        </w:numPr>
        <w:tabs>
          <w:tab w:val="left" w:pos="2534"/>
          <w:tab w:val="left" w:pos="2535"/>
        </w:tabs>
        <w:autoSpaceDE w:val="0"/>
        <w:autoSpaceDN w:val="0"/>
        <w:spacing w:line="276" w:lineRule="auto"/>
        <w:rPr>
          <w:rFonts w:ascii="Times New Roman" w:hAnsi="Times New Roman"/>
          <w:sz w:val="26"/>
          <w:szCs w:val="26"/>
        </w:rPr>
      </w:pPr>
      <w:r w:rsidRPr="00D46EB5">
        <w:rPr>
          <w:rFonts w:ascii="Times New Roman" w:hAnsi="Times New Roman"/>
          <w:sz w:val="26"/>
          <w:szCs w:val="26"/>
        </w:rPr>
        <w:t>информационная система и информационное взаимодействие;</w:t>
      </w:r>
    </w:p>
    <w:p w14:paraId="6FFB3C3D" w14:textId="77777777" w:rsidR="001A0103" w:rsidRPr="00D46EB5" w:rsidRDefault="001A0103" w:rsidP="00997732">
      <w:pPr>
        <w:pStyle w:val="aa"/>
        <w:widowControl w:val="0"/>
        <w:numPr>
          <w:ilvl w:val="0"/>
          <w:numId w:val="2"/>
        </w:numPr>
        <w:tabs>
          <w:tab w:val="left" w:pos="2534"/>
          <w:tab w:val="left" w:pos="2535"/>
        </w:tabs>
        <w:autoSpaceDE w:val="0"/>
        <w:autoSpaceDN w:val="0"/>
        <w:spacing w:line="276" w:lineRule="auto"/>
        <w:rPr>
          <w:rFonts w:ascii="Times New Roman" w:hAnsi="Times New Roman"/>
          <w:sz w:val="26"/>
          <w:szCs w:val="26"/>
        </w:rPr>
      </w:pPr>
      <w:r w:rsidRPr="00D46EB5">
        <w:rPr>
          <w:rFonts w:ascii="Times New Roman" w:hAnsi="Times New Roman"/>
          <w:sz w:val="26"/>
          <w:szCs w:val="26"/>
        </w:rPr>
        <w:t xml:space="preserve">процесс </w:t>
      </w:r>
      <w:proofErr w:type="gramStart"/>
      <w:r w:rsidRPr="00D46EB5">
        <w:rPr>
          <w:rFonts w:ascii="Times New Roman" w:hAnsi="Times New Roman"/>
          <w:sz w:val="26"/>
          <w:szCs w:val="26"/>
        </w:rPr>
        <w:t>мониторинга  и</w:t>
      </w:r>
      <w:proofErr w:type="gramEnd"/>
      <w:r w:rsidRPr="00D46EB5">
        <w:rPr>
          <w:rFonts w:ascii="Times New Roman" w:hAnsi="Times New Roman"/>
          <w:sz w:val="26"/>
          <w:szCs w:val="26"/>
        </w:rPr>
        <w:t xml:space="preserve">  устранения  недостатков.</w:t>
      </w:r>
    </w:p>
    <w:p w14:paraId="56D63942" w14:textId="37FB0AE1" w:rsidR="00321879" w:rsidRPr="00D46EB5" w:rsidRDefault="001C2E59" w:rsidP="00997732">
      <w:pPr>
        <w:pStyle w:val="ab"/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>3</w:t>
      </w:r>
      <w:r w:rsidR="00321879" w:rsidRPr="00D46EB5">
        <w:rPr>
          <w:rFonts w:ascii="Times New Roman" w:hAnsi="Times New Roman" w:cs="Times New Roman"/>
          <w:sz w:val="26"/>
          <w:szCs w:val="26"/>
        </w:rPr>
        <w:t xml:space="preserve">.3. 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321879" w:rsidRPr="00D46EB5">
        <w:rPr>
          <w:rFonts w:ascii="Times New Roman" w:hAnsi="Times New Roman" w:cs="Times New Roman"/>
          <w:sz w:val="26"/>
          <w:szCs w:val="26"/>
        </w:rPr>
        <w:t>ВСК устанавливает, что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 при разработке, внедрении и обеспечении функционирования </w:t>
      </w:r>
      <w:proofErr w:type="gramStart"/>
      <w:r w:rsidR="001A0103" w:rsidRPr="00D46EB5">
        <w:rPr>
          <w:rFonts w:ascii="Times New Roman" w:hAnsi="Times New Roman" w:cs="Times New Roman"/>
          <w:sz w:val="26"/>
          <w:szCs w:val="26"/>
        </w:rPr>
        <w:t>компонентов  системы</w:t>
      </w:r>
      <w:proofErr w:type="gramEnd"/>
      <w:r w:rsidR="001A0103" w:rsidRPr="00D46EB5">
        <w:rPr>
          <w:rFonts w:ascii="Times New Roman" w:hAnsi="Times New Roman" w:cs="Times New Roman"/>
          <w:sz w:val="26"/>
          <w:szCs w:val="26"/>
        </w:rPr>
        <w:t xml:space="preserve">  управления  качеством  </w:t>
      </w:r>
      <w:r w:rsidR="00321879" w:rsidRPr="00D46EB5">
        <w:rPr>
          <w:rFonts w:ascii="Times New Roman" w:hAnsi="Times New Roman" w:cs="Times New Roman"/>
          <w:sz w:val="26"/>
          <w:szCs w:val="26"/>
          <w:u w:val="single"/>
        </w:rPr>
        <w:t xml:space="preserve">Общество применяет </w:t>
      </w:r>
      <w:r w:rsidR="001A0103" w:rsidRPr="00D46EB5">
        <w:rPr>
          <w:rFonts w:ascii="Times New Roman" w:hAnsi="Times New Roman" w:cs="Times New Roman"/>
          <w:sz w:val="26"/>
          <w:szCs w:val="26"/>
          <w:u w:val="single"/>
        </w:rPr>
        <w:t>риск-ориентированный подход на комплексной и скоординированной основе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, чтобы </w:t>
      </w:r>
      <w:r w:rsidR="001A0103" w:rsidRPr="00D46EB5">
        <w:rPr>
          <w:rFonts w:ascii="Times New Roman" w:hAnsi="Times New Roman" w:cs="Times New Roman"/>
          <w:sz w:val="26"/>
          <w:szCs w:val="26"/>
        </w:rPr>
        <w:lastRenderedPageBreak/>
        <w:t>аудиторская организация могла действовать на упреждение при управлении качеством выполняемых ею заданий</w:t>
      </w:r>
      <w:r w:rsidR="00321879" w:rsidRPr="00D46EB5">
        <w:rPr>
          <w:rFonts w:ascii="Times New Roman" w:hAnsi="Times New Roman" w:cs="Times New Roman"/>
          <w:sz w:val="26"/>
          <w:szCs w:val="26"/>
        </w:rPr>
        <w:t>, при этом:</w:t>
      </w:r>
    </w:p>
    <w:p w14:paraId="735F8F6F" w14:textId="3BDC3891" w:rsidR="00321879" w:rsidRPr="00D46EB5" w:rsidRDefault="00321879" w:rsidP="00997732">
      <w:pPr>
        <w:pStyle w:val="ab"/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D46EB5">
        <w:rPr>
          <w:rFonts w:ascii="Times New Roman" w:hAnsi="Times New Roman" w:cs="Times New Roman"/>
          <w:sz w:val="26"/>
          <w:szCs w:val="26"/>
        </w:rPr>
        <w:t>процесс  оценки</w:t>
      </w:r>
      <w:proofErr w:type="gramEnd"/>
      <w:r w:rsidRPr="00D46EB5">
        <w:rPr>
          <w:rFonts w:ascii="Times New Roman" w:hAnsi="Times New Roman" w:cs="Times New Roman"/>
          <w:sz w:val="26"/>
          <w:szCs w:val="26"/>
        </w:rPr>
        <w:t xml:space="preserve">  рисков  в  </w:t>
      </w:r>
      <w:r w:rsidR="008640C5" w:rsidRPr="00D46EB5">
        <w:rPr>
          <w:rFonts w:ascii="Times New Roman" w:hAnsi="Times New Roman" w:cs="Times New Roman"/>
          <w:sz w:val="26"/>
          <w:szCs w:val="26"/>
        </w:rPr>
        <w:t xml:space="preserve">Обществе </w:t>
      </w:r>
      <w:r w:rsidRPr="00D46EB5">
        <w:rPr>
          <w:rFonts w:ascii="Times New Roman" w:hAnsi="Times New Roman" w:cs="Times New Roman"/>
          <w:sz w:val="26"/>
          <w:szCs w:val="26"/>
        </w:rPr>
        <w:t xml:space="preserve">определяет  процесс,  которому </w:t>
      </w:r>
      <w:r w:rsidR="008640C5" w:rsidRPr="00D46EB5">
        <w:rPr>
          <w:rFonts w:ascii="Times New Roman" w:hAnsi="Times New Roman" w:cs="Times New Roman"/>
          <w:sz w:val="26"/>
          <w:szCs w:val="26"/>
        </w:rPr>
        <w:t xml:space="preserve">следует </w:t>
      </w:r>
      <w:r w:rsidRPr="00D46EB5">
        <w:rPr>
          <w:rFonts w:ascii="Times New Roman" w:hAnsi="Times New Roman" w:cs="Times New Roman"/>
          <w:sz w:val="26"/>
          <w:szCs w:val="26"/>
        </w:rPr>
        <w:t>организация  при  реализации  риск-ориентированного  подхода  в рамках всей системы управления качеством;</w:t>
      </w:r>
    </w:p>
    <w:p w14:paraId="340E9C32" w14:textId="72957BE7" w:rsidR="00321879" w:rsidRPr="00D46EB5" w:rsidRDefault="008640C5" w:rsidP="00997732">
      <w:pPr>
        <w:pStyle w:val="ab"/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- </w:t>
      </w:r>
      <w:r w:rsidR="00321879" w:rsidRPr="00D46EB5">
        <w:rPr>
          <w:rFonts w:ascii="Times New Roman" w:hAnsi="Times New Roman" w:cs="Times New Roman"/>
          <w:sz w:val="26"/>
          <w:szCs w:val="26"/>
        </w:rPr>
        <w:t>компонент управления и высшего руководства формирует среду, которая поддерживает разработку, внедрение и функционирование системы управления качеством;</w:t>
      </w:r>
    </w:p>
    <w:p w14:paraId="2F8B0235" w14:textId="522786A4" w:rsidR="00321879" w:rsidRPr="00D46EB5" w:rsidRDefault="008640C5" w:rsidP="00997732">
      <w:pPr>
        <w:pStyle w:val="ab"/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- </w:t>
      </w:r>
      <w:r w:rsidR="00321879" w:rsidRPr="00D46EB5">
        <w:rPr>
          <w:rFonts w:ascii="Times New Roman" w:hAnsi="Times New Roman" w:cs="Times New Roman"/>
          <w:sz w:val="26"/>
          <w:szCs w:val="26"/>
        </w:rPr>
        <w:t>компоненты ресурсов</w:t>
      </w:r>
      <w:r w:rsidRPr="00D46EB5">
        <w:rPr>
          <w:rFonts w:ascii="Times New Roman" w:hAnsi="Times New Roman" w:cs="Times New Roman"/>
          <w:sz w:val="26"/>
          <w:szCs w:val="26"/>
        </w:rPr>
        <w:t xml:space="preserve"> </w:t>
      </w:r>
      <w:r w:rsidR="00321879" w:rsidRPr="00D46EB5">
        <w:rPr>
          <w:rFonts w:ascii="Times New Roman" w:hAnsi="Times New Roman" w:cs="Times New Roman"/>
          <w:sz w:val="26"/>
          <w:szCs w:val="26"/>
        </w:rPr>
        <w:t>и информационного взаимодействия позволяют разработать, внедрить и обеспечить функционирование системы управления качеством;</w:t>
      </w:r>
    </w:p>
    <w:p w14:paraId="1564F7A1" w14:textId="44451021" w:rsidR="00321879" w:rsidRPr="00D46EB5" w:rsidRDefault="008640C5" w:rsidP="00997732">
      <w:pPr>
        <w:pStyle w:val="ab"/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- </w:t>
      </w:r>
      <w:r w:rsidR="00321879" w:rsidRPr="00D46EB5">
        <w:rPr>
          <w:rFonts w:ascii="Times New Roman" w:hAnsi="Times New Roman" w:cs="Times New Roman"/>
          <w:sz w:val="26"/>
          <w:szCs w:val="26"/>
        </w:rPr>
        <w:t>процесс   мониторинга   и   устранения   недостатков   представляет   собой   процесс, разработанный для мониторинга всей системы управления качеством. По результатам процесса мониторинга и устранения недостатков предоставляется информация, которая является значимой для процесса оценки рисков в аудиторской организации</w:t>
      </w:r>
      <w:r w:rsidRPr="00D46EB5">
        <w:rPr>
          <w:rFonts w:ascii="Times New Roman" w:hAnsi="Times New Roman" w:cs="Times New Roman"/>
          <w:sz w:val="26"/>
          <w:szCs w:val="26"/>
        </w:rPr>
        <w:t>.</w:t>
      </w:r>
    </w:p>
    <w:p w14:paraId="67DAE838" w14:textId="2286E3AB" w:rsidR="001A0103" w:rsidRPr="00D46EB5" w:rsidRDefault="001C2E59" w:rsidP="00997732">
      <w:pPr>
        <w:pStyle w:val="ab"/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>3</w:t>
      </w:r>
      <w:r w:rsidR="008640C5" w:rsidRPr="00D46EB5">
        <w:rPr>
          <w:rFonts w:ascii="Times New Roman" w:hAnsi="Times New Roman" w:cs="Times New Roman"/>
          <w:sz w:val="26"/>
          <w:szCs w:val="26"/>
        </w:rPr>
        <w:t xml:space="preserve">.3.1. 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Риск-ориентированный подход внедрен в требования настоящего </w:t>
      </w:r>
      <w:r w:rsidR="008640C5" w:rsidRPr="00D46EB5">
        <w:rPr>
          <w:rFonts w:ascii="Times New Roman" w:hAnsi="Times New Roman" w:cs="Times New Roman"/>
          <w:sz w:val="26"/>
          <w:szCs w:val="26"/>
        </w:rPr>
        <w:t>ВСК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 путем:</w:t>
      </w:r>
    </w:p>
    <w:p w14:paraId="540B96E4" w14:textId="78FE3D81" w:rsidR="001A0103" w:rsidRPr="00D46EB5" w:rsidRDefault="008640C5" w:rsidP="00997732">
      <w:pPr>
        <w:pStyle w:val="ab"/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- 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постановки целей в области обеспечения качества. Установленные аудиторской организацией цели в области обеспечения качества включают цели в отношении компонентов   системы   управления   </w:t>
      </w:r>
      <w:proofErr w:type="gramStart"/>
      <w:r w:rsidR="001A0103" w:rsidRPr="00D46EB5">
        <w:rPr>
          <w:rFonts w:ascii="Times New Roman" w:hAnsi="Times New Roman" w:cs="Times New Roman"/>
          <w:sz w:val="26"/>
          <w:szCs w:val="26"/>
        </w:rPr>
        <w:t xml:space="preserve">качеством,   </w:t>
      </w:r>
      <w:proofErr w:type="gramEnd"/>
      <w:r w:rsidR="001A0103" w:rsidRPr="00D46EB5">
        <w:rPr>
          <w:rFonts w:ascii="Times New Roman" w:hAnsi="Times New Roman" w:cs="Times New Roman"/>
          <w:sz w:val="26"/>
          <w:szCs w:val="26"/>
        </w:rPr>
        <w:t>которые   должны   быть   достигнуты аудиторской   организацией.   Аудиторская   организация   устан</w:t>
      </w:r>
      <w:r w:rsidRPr="00D46EB5">
        <w:rPr>
          <w:rFonts w:ascii="Times New Roman" w:hAnsi="Times New Roman" w:cs="Times New Roman"/>
          <w:sz w:val="26"/>
          <w:szCs w:val="26"/>
        </w:rPr>
        <w:t xml:space="preserve">авливает 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цели   в области обеспечения качества, а также любые </w:t>
      </w:r>
      <w:proofErr w:type="gramStart"/>
      <w:r w:rsidR="001A0103" w:rsidRPr="00D46EB5">
        <w:rPr>
          <w:rFonts w:ascii="Times New Roman" w:hAnsi="Times New Roman" w:cs="Times New Roman"/>
          <w:sz w:val="26"/>
          <w:szCs w:val="26"/>
        </w:rPr>
        <w:t>дополнительные  цели</w:t>
      </w:r>
      <w:proofErr w:type="gramEnd"/>
      <w:r w:rsidR="001A0103" w:rsidRPr="00D46EB5">
        <w:rPr>
          <w:rFonts w:ascii="Times New Roman" w:hAnsi="Times New Roman" w:cs="Times New Roman"/>
          <w:sz w:val="26"/>
          <w:szCs w:val="26"/>
        </w:rPr>
        <w:t>,   связанные  с   качеством,   которые   организация считает необходимыми для достижения целей системы управления качеством;</w:t>
      </w:r>
    </w:p>
    <w:p w14:paraId="5BA88DE8" w14:textId="514E6D70" w:rsidR="001A0103" w:rsidRPr="00D46EB5" w:rsidRDefault="008640C5" w:rsidP="00997732">
      <w:pPr>
        <w:pStyle w:val="ab"/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- 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выявления и оценки рисков, связанных с достижением целей в области обеспечения качества. </w:t>
      </w:r>
      <w:proofErr w:type="gramStart"/>
      <w:r w:rsidR="001A0103" w:rsidRPr="00D46EB5">
        <w:rPr>
          <w:rFonts w:ascii="Times New Roman" w:hAnsi="Times New Roman" w:cs="Times New Roman"/>
          <w:sz w:val="26"/>
          <w:szCs w:val="26"/>
        </w:rPr>
        <w:t>Аудиторская  организация</w:t>
      </w:r>
      <w:proofErr w:type="gramEnd"/>
      <w:r w:rsidR="001A0103" w:rsidRPr="00D46EB5">
        <w:rPr>
          <w:rFonts w:ascii="Times New Roman" w:hAnsi="Times New Roman" w:cs="Times New Roman"/>
          <w:sz w:val="26"/>
          <w:szCs w:val="26"/>
        </w:rPr>
        <w:t xml:space="preserve">  </w:t>
      </w:r>
      <w:r w:rsidRPr="00D46EB5">
        <w:rPr>
          <w:rFonts w:ascii="Times New Roman" w:hAnsi="Times New Roman" w:cs="Times New Roman"/>
          <w:sz w:val="26"/>
          <w:szCs w:val="26"/>
        </w:rPr>
        <w:t xml:space="preserve">выявляет и оценивает </w:t>
      </w:r>
      <w:r w:rsidR="001A0103" w:rsidRPr="00D46EB5">
        <w:rPr>
          <w:rFonts w:ascii="Times New Roman" w:hAnsi="Times New Roman" w:cs="Times New Roman"/>
          <w:sz w:val="26"/>
          <w:szCs w:val="26"/>
        </w:rPr>
        <w:t>риски,  связанные  с  качеством, чтобы разработать и внедрить мероприятия в ответ на эти риски;</w:t>
      </w:r>
    </w:p>
    <w:p w14:paraId="6C58D864" w14:textId="4E272B2A" w:rsidR="001A0103" w:rsidRPr="00D46EB5" w:rsidRDefault="008640C5" w:rsidP="00997732">
      <w:pPr>
        <w:pStyle w:val="ab"/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1A0103" w:rsidRPr="00D46EB5">
        <w:rPr>
          <w:rFonts w:ascii="Times New Roman" w:hAnsi="Times New Roman" w:cs="Times New Roman"/>
          <w:sz w:val="26"/>
          <w:szCs w:val="26"/>
        </w:rPr>
        <w:t>разработки  и</w:t>
      </w:r>
      <w:proofErr w:type="gramEnd"/>
      <w:r w:rsidR="001A0103" w:rsidRPr="00D46EB5">
        <w:rPr>
          <w:rFonts w:ascii="Times New Roman" w:hAnsi="Times New Roman" w:cs="Times New Roman"/>
          <w:sz w:val="26"/>
          <w:szCs w:val="26"/>
        </w:rPr>
        <w:t xml:space="preserve">  внедрения  мероприятий  в  ответ  на  риски,  связанные  с  качеством. </w:t>
      </w:r>
      <w:proofErr w:type="gramStart"/>
      <w:r w:rsidR="001A0103" w:rsidRPr="00D46EB5">
        <w:rPr>
          <w:rFonts w:ascii="Times New Roman" w:hAnsi="Times New Roman" w:cs="Times New Roman"/>
          <w:sz w:val="26"/>
          <w:szCs w:val="26"/>
        </w:rPr>
        <w:t>Характер,  сроки</w:t>
      </w:r>
      <w:proofErr w:type="gramEnd"/>
      <w:r w:rsidR="001A0103" w:rsidRPr="00D46EB5">
        <w:rPr>
          <w:rFonts w:ascii="Times New Roman" w:hAnsi="Times New Roman" w:cs="Times New Roman"/>
          <w:sz w:val="26"/>
          <w:szCs w:val="26"/>
        </w:rPr>
        <w:t xml:space="preserve">  и  объем  мероприятий  аудиторской  организации  в  ответ  на  риски, связанные с качеством, определяются с учетом обоснования выполненной оценки этих рисков</w:t>
      </w:r>
      <w:r w:rsidR="00CE626C">
        <w:rPr>
          <w:rFonts w:ascii="Times New Roman" w:hAnsi="Times New Roman" w:cs="Times New Roman"/>
          <w:sz w:val="26"/>
          <w:szCs w:val="26"/>
        </w:rPr>
        <w:t>.</w:t>
      </w:r>
    </w:p>
    <w:p w14:paraId="6943F1B0" w14:textId="38680FAB" w:rsidR="00F67A76" w:rsidRPr="00D46EB5" w:rsidRDefault="001C2E59" w:rsidP="00997732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46EB5">
        <w:rPr>
          <w:rFonts w:ascii="Times New Roman" w:hAnsi="Times New Roman"/>
          <w:sz w:val="26"/>
          <w:szCs w:val="26"/>
        </w:rPr>
        <w:t>3</w:t>
      </w:r>
      <w:r w:rsidR="00F67A76" w:rsidRPr="00D46EB5">
        <w:rPr>
          <w:rFonts w:ascii="Times New Roman" w:hAnsi="Times New Roman"/>
          <w:sz w:val="26"/>
          <w:szCs w:val="26"/>
        </w:rPr>
        <w:t>.3.2. При</w:t>
      </w:r>
      <w:r w:rsidR="00F67A76" w:rsidRPr="00D46EB5">
        <w:rPr>
          <w:rFonts w:ascii="Times New Roman" w:hAnsi="Times New Roman"/>
          <w:sz w:val="26"/>
          <w:szCs w:val="26"/>
        </w:rPr>
        <w:tab/>
        <w:t>применении</w:t>
      </w:r>
      <w:r w:rsidR="00F67A76" w:rsidRPr="00D46EB5">
        <w:rPr>
          <w:rFonts w:ascii="Times New Roman" w:hAnsi="Times New Roman"/>
          <w:sz w:val="26"/>
          <w:szCs w:val="26"/>
        </w:rPr>
        <w:tab/>
        <w:t>риск-ориентированного</w:t>
      </w:r>
      <w:r w:rsidR="00F67A76" w:rsidRPr="00D46EB5">
        <w:rPr>
          <w:rFonts w:ascii="Times New Roman" w:hAnsi="Times New Roman"/>
          <w:sz w:val="26"/>
          <w:szCs w:val="26"/>
        </w:rPr>
        <w:tab/>
        <w:t>подхода</w:t>
      </w:r>
      <w:r w:rsidR="00F67A76" w:rsidRPr="00D46EB5">
        <w:rPr>
          <w:rFonts w:ascii="Times New Roman" w:hAnsi="Times New Roman"/>
          <w:sz w:val="26"/>
          <w:szCs w:val="26"/>
        </w:rPr>
        <w:tab/>
        <w:t>аудиторская</w:t>
      </w:r>
      <w:r w:rsidR="00F67A76" w:rsidRPr="00D46EB5">
        <w:rPr>
          <w:rFonts w:ascii="Times New Roman" w:hAnsi="Times New Roman"/>
          <w:sz w:val="26"/>
          <w:szCs w:val="26"/>
        </w:rPr>
        <w:tab/>
        <w:t>организация</w:t>
      </w:r>
      <w:r w:rsidR="00F67A76" w:rsidRPr="00D46EB5">
        <w:rPr>
          <w:rFonts w:ascii="Times New Roman" w:hAnsi="Times New Roman"/>
          <w:sz w:val="26"/>
          <w:szCs w:val="26"/>
        </w:rPr>
        <w:tab/>
        <w:t>принимает во внимание следующее:</w:t>
      </w:r>
    </w:p>
    <w:p w14:paraId="6E9BD3D0" w14:textId="4B588434" w:rsidR="00F67A76" w:rsidRPr="00D46EB5" w:rsidRDefault="00F67A76" w:rsidP="00997732">
      <w:pPr>
        <w:pStyle w:val="aa"/>
        <w:widowControl w:val="0"/>
        <w:tabs>
          <w:tab w:val="left" w:pos="2534"/>
          <w:tab w:val="left" w:pos="2535"/>
        </w:tabs>
        <w:autoSpaceDE w:val="0"/>
        <w:autoSpaceDN w:val="0"/>
        <w:spacing w:line="276" w:lineRule="auto"/>
        <w:ind w:firstLine="0"/>
        <w:contextualSpacing w:val="0"/>
        <w:rPr>
          <w:rFonts w:ascii="Times New Roman" w:hAnsi="Times New Roman"/>
          <w:sz w:val="26"/>
          <w:szCs w:val="26"/>
        </w:rPr>
      </w:pPr>
      <w:r w:rsidRPr="00D46EB5">
        <w:rPr>
          <w:rFonts w:ascii="Times New Roman" w:hAnsi="Times New Roman"/>
          <w:sz w:val="26"/>
          <w:szCs w:val="26"/>
        </w:rPr>
        <w:t>- характер и обстоятельства аудиторской организации – малая аудиторская организация с невысоким уровнем формализации процессов;</w:t>
      </w:r>
    </w:p>
    <w:p w14:paraId="55398318" w14:textId="4FAFD135" w:rsidR="00F67A76" w:rsidRPr="00D46EB5" w:rsidRDefault="00F67A76" w:rsidP="00997732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 w:rsidRPr="00D46EB5">
        <w:rPr>
          <w:rFonts w:ascii="Times New Roman" w:hAnsi="Times New Roman"/>
          <w:sz w:val="26"/>
          <w:szCs w:val="26"/>
        </w:rPr>
        <w:tab/>
        <w:t xml:space="preserve">- характер и обстоятельства заданий, выполняемых аудиторской организацией (стандартизация услуг: ориентация на аудит отчетности РСБУ, полное отсутствие работы с ОЗО и ОЗО-ФР, отсутствие среди клиентов организаций, чьи ценные бумаги опущены к организованным торгам, отсутствие среди клиентов иностранных организаций и крупнейших отечественных организаций, не большое количество сопутствующих аудиту услуг, отсутствие внешних поставщиков </w:t>
      </w:r>
      <w:proofErr w:type="spellStart"/>
      <w:r w:rsidRPr="00D46EB5">
        <w:rPr>
          <w:rFonts w:ascii="Times New Roman" w:hAnsi="Times New Roman"/>
          <w:sz w:val="26"/>
          <w:szCs w:val="26"/>
        </w:rPr>
        <w:t>проф.услуг</w:t>
      </w:r>
      <w:proofErr w:type="spellEnd"/>
      <w:r w:rsidRPr="00D46EB5">
        <w:rPr>
          <w:rFonts w:ascii="Times New Roman" w:hAnsi="Times New Roman"/>
          <w:sz w:val="26"/>
          <w:szCs w:val="26"/>
        </w:rPr>
        <w:t xml:space="preserve"> и отсутствие членства в сетях аудиторских организаций). Следовательно, сложная и сильно формализованная система управления качеством и подтверждающая документация не требуются.</w:t>
      </w:r>
    </w:p>
    <w:p w14:paraId="6C355F6D" w14:textId="3F406CAD" w:rsidR="001A0103" w:rsidRDefault="001C2E59" w:rsidP="00997732">
      <w:pPr>
        <w:pStyle w:val="ab"/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>3</w:t>
      </w:r>
      <w:r w:rsidR="008640C5" w:rsidRPr="00D46EB5">
        <w:rPr>
          <w:rFonts w:ascii="Times New Roman" w:hAnsi="Times New Roman" w:cs="Times New Roman"/>
          <w:sz w:val="26"/>
          <w:szCs w:val="26"/>
        </w:rPr>
        <w:t xml:space="preserve">.4. </w:t>
      </w:r>
      <w:proofErr w:type="gramStart"/>
      <w:r w:rsidR="001A0103" w:rsidRPr="00D46EB5">
        <w:rPr>
          <w:rFonts w:ascii="Times New Roman" w:hAnsi="Times New Roman" w:cs="Times New Roman"/>
          <w:sz w:val="26"/>
          <w:szCs w:val="26"/>
        </w:rPr>
        <w:t xml:space="preserve">Настоящий  </w:t>
      </w:r>
      <w:r w:rsidR="008640C5" w:rsidRPr="00D46EB5">
        <w:rPr>
          <w:rFonts w:ascii="Times New Roman" w:hAnsi="Times New Roman" w:cs="Times New Roman"/>
          <w:sz w:val="26"/>
          <w:szCs w:val="26"/>
        </w:rPr>
        <w:t>ВСК</w:t>
      </w:r>
      <w:proofErr w:type="gramEnd"/>
      <w:r w:rsidR="008640C5" w:rsidRPr="00D46EB5">
        <w:rPr>
          <w:rFonts w:ascii="Times New Roman" w:hAnsi="Times New Roman" w:cs="Times New Roman"/>
          <w:sz w:val="26"/>
          <w:szCs w:val="26"/>
        </w:rPr>
        <w:t xml:space="preserve"> 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требует,  чтобы  </w:t>
      </w:r>
      <w:r w:rsidR="008640C5" w:rsidRPr="00D46EB5">
        <w:rPr>
          <w:rFonts w:ascii="Times New Roman" w:hAnsi="Times New Roman" w:cs="Times New Roman"/>
          <w:sz w:val="26"/>
          <w:szCs w:val="26"/>
          <w:u w:val="single"/>
        </w:rPr>
        <w:t xml:space="preserve">один раз в год </w:t>
      </w:r>
      <w:r w:rsidR="001A0103" w:rsidRPr="00D46EB5">
        <w:rPr>
          <w:rFonts w:ascii="Times New Roman" w:hAnsi="Times New Roman" w:cs="Times New Roman"/>
          <w:sz w:val="26"/>
          <w:szCs w:val="26"/>
          <w:u w:val="single"/>
        </w:rPr>
        <w:t xml:space="preserve">  лицо,  на  котор</w:t>
      </w:r>
      <w:r w:rsidR="008640C5" w:rsidRPr="00D46EB5">
        <w:rPr>
          <w:rFonts w:ascii="Times New Roman" w:hAnsi="Times New Roman" w:cs="Times New Roman"/>
          <w:sz w:val="26"/>
          <w:szCs w:val="26"/>
          <w:u w:val="single"/>
        </w:rPr>
        <w:t xml:space="preserve">ое </w:t>
      </w:r>
      <w:r w:rsidR="001A0103" w:rsidRPr="00D46EB5">
        <w:rPr>
          <w:rFonts w:ascii="Times New Roman" w:hAnsi="Times New Roman" w:cs="Times New Roman"/>
          <w:sz w:val="26"/>
          <w:szCs w:val="26"/>
          <w:u w:val="single"/>
        </w:rPr>
        <w:t xml:space="preserve">возложены конечная ответственность и обязанность отчитываться о системе управления </w:t>
      </w:r>
      <w:r w:rsidR="001A0103" w:rsidRPr="00D46EB5"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качеством, оценивали эту систему от имени аудиторской организации и делали вывод о том, обеспечивает ли эта система аудиторской организации разумную уверенность в том, что были выполнены цели </w:t>
      </w:r>
      <w:r w:rsidR="008640C5" w:rsidRPr="00D46EB5">
        <w:rPr>
          <w:rFonts w:ascii="Times New Roman" w:hAnsi="Times New Roman" w:cs="Times New Roman"/>
          <w:sz w:val="26"/>
          <w:szCs w:val="26"/>
          <w:u w:val="single"/>
        </w:rPr>
        <w:t xml:space="preserve">данной </w:t>
      </w:r>
      <w:r w:rsidR="001A0103" w:rsidRPr="00D46EB5">
        <w:rPr>
          <w:rFonts w:ascii="Times New Roman" w:hAnsi="Times New Roman" w:cs="Times New Roman"/>
          <w:sz w:val="26"/>
          <w:szCs w:val="26"/>
          <w:u w:val="single"/>
        </w:rPr>
        <w:t>системы</w:t>
      </w:r>
      <w:r w:rsidR="00CE626C">
        <w:rPr>
          <w:rFonts w:ascii="Times New Roman" w:hAnsi="Times New Roman" w:cs="Times New Roman"/>
          <w:sz w:val="26"/>
          <w:szCs w:val="26"/>
        </w:rPr>
        <w:t>.</w:t>
      </w:r>
    </w:p>
    <w:p w14:paraId="2595F68D" w14:textId="05204090" w:rsidR="00997732" w:rsidRDefault="00997732" w:rsidP="00997732">
      <w:pPr>
        <w:pStyle w:val="ab"/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14:paraId="415996C6" w14:textId="77777777" w:rsidR="00997732" w:rsidRPr="00D46EB5" w:rsidRDefault="00997732" w:rsidP="00997732">
      <w:pPr>
        <w:pStyle w:val="ab"/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14:paraId="50D37C55" w14:textId="2D296C00" w:rsidR="001A0103" w:rsidRPr="00D46EB5" w:rsidRDefault="001C2E59" w:rsidP="00997732">
      <w:pPr>
        <w:pStyle w:val="1"/>
        <w:spacing w:line="276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_TOC_250014"/>
      <w:bookmarkEnd w:id="4"/>
      <w:r w:rsidRPr="00D46EB5">
        <w:rPr>
          <w:rFonts w:ascii="Times New Roman" w:hAnsi="Times New Roman" w:cs="Times New Roman"/>
          <w:sz w:val="26"/>
          <w:szCs w:val="26"/>
        </w:rPr>
        <w:t>4. ЦЕЛЬ АУДИТОРСКОЙ ОРГАНИЗАЦИИ В ОБЛАСТИ КАЧЕСТВА</w:t>
      </w:r>
    </w:p>
    <w:p w14:paraId="3777B39D" w14:textId="77777777" w:rsidR="001C2E59" w:rsidRPr="00D46EB5" w:rsidRDefault="001C2E59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25028574" w14:textId="5D150078" w:rsidR="001C2E59" w:rsidRPr="00D46EB5" w:rsidRDefault="001C2E59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bookmarkStart w:id="5" w:name="_Hlk126066623"/>
      <w:r w:rsidRPr="00EC0697">
        <w:rPr>
          <w:rFonts w:ascii="Times New Roman" w:hAnsi="Times New Roman" w:cs="Times New Roman"/>
          <w:b/>
          <w:bCs/>
          <w:sz w:val="26"/>
          <w:szCs w:val="26"/>
        </w:rPr>
        <w:t xml:space="preserve">4.1. </w:t>
      </w:r>
      <w:r w:rsidR="001A0103" w:rsidRPr="00EC0697">
        <w:rPr>
          <w:rFonts w:ascii="Times New Roman" w:hAnsi="Times New Roman" w:cs="Times New Roman"/>
          <w:b/>
          <w:bCs/>
          <w:sz w:val="26"/>
          <w:szCs w:val="26"/>
        </w:rPr>
        <w:t xml:space="preserve">Цель </w:t>
      </w:r>
      <w:r w:rsidRPr="00EC0697">
        <w:rPr>
          <w:rFonts w:ascii="Times New Roman" w:hAnsi="Times New Roman" w:cs="Times New Roman"/>
          <w:b/>
          <w:bCs/>
          <w:sz w:val="26"/>
          <w:szCs w:val="26"/>
        </w:rPr>
        <w:t xml:space="preserve">Общества </w:t>
      </w:r>
      <w:r w:rsidR="00EC0697">
        <w:rPr>
          <w:rFonts w:ascii="Times New Roman" w:hAnsi="Times New Roman" w:cs="Times New Roman"/>
          <w:b/>
          <w:bCs/>
          <w:sz w:val="26"/>
          <w:szCs w:val="26"/>
        </w:rPr>
        <w:t xml:space="preserve">в области качества </w:t>
      </w:r>
      <w:r w:rsidR="001A0103" w:rsidRPr="00EC0697">
        <w:rPr>
          <w:rFonts w:ascii="Times New Roman" w:hAnsi="Times New Roman" w:cs="Times New Roman"/>
          <w:b/>
          <w:bCs/>
          <w:sz w:val="26"/>
          <w:szCs w:val="26"/>
        </w:rPr>
        <w:t>состоит в том,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 чтобы </w:t>
      </w:r>
      <w:r w:rsidR="001A0103" w:rsidRPr="00D46EB5">
        <w:rPr>
          <w:rFonts w:ascii="Times New Roman" w:hAnsi="Times New Roman" w:cs="Times New Roman"/>
          <w:sz w:val="26"/>
          <w:szCs w:val="26"/>
          <w:u w:val="single"/>
        </w:rPr>
        <w:t>разработать, внедрить и обеспечить функционирование системы управления качеством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 при проведении аудиторской организацией аудита и обзорных проверок финансовой отчетности, а также при выполнении </w:t>
      </w:r>
      <w:proofErr w:type="gramStart"/>
      <w:r w:rsidR="001A0103" w:rsidRPr="00D46EB5">
        <w:rPr>
          <w:rFonts w:ascii="Times New Roman" w:hAnsi="Times New Roman" w:cs="Times New Roman"/>
          <w:sz w:val="26"/>
          <w:szCs w:val="26"/>
        </w:rPr>
        <w:t>прочих  заданий</w:t>
      </w:r>
      <w:proofErr w:type="gramEnd"/>
      <w:r w:rsidR="001A0103" w:rsidRPr="00D46EB5">
        <w:rPr>
          <w:rFonts w:ascii="Times New Roman" w:hAnsi="Times New Roman" w:cs="Times New Roman"/>
          <w:sz w:val="26"/>
          <w:szCs w:val="26"/>
        </w:rPr>
        <w:t xml:space="preserve">,  обеспечивающих  уверенность,  или  заданий  по  оказанию  сопутствующих услуг.   </w:t>
      </w:r>
    </w:p>
    <w:p w14:paraId="5C559E72" w14:textId="51DD2D2C" w:rsidR="001A0103" w:rsidRPr="00D46EB5" w:rsidRDefault="001A0103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При этом данная система обеспечивает </w:t>
      </w:r>
      <w:r w:rsidR="001C2E59" w:rsidRPr="00D46EB5">
        <w:rPr>
          <w:rFonts w:ascii="Times New Roman" w:hAnsi="Times New Roman" w:cs="Times New Roman"/>
          <w:sz w:val="26"/>
          <w:szCs w:val="26"/>
        </w:rPr>
        <w:t xml:space="preserve">Обществу </w:t>
      </w:r>
      <w:r w:rsidRPr="00D46EB5">
        <w:rPr>
          <w:rFonts w:ascii="Times New Roman" w:hAnsi="Times New Roman" w:cs="Times New Roman"/>
          <w:sz w:val="26"/>
          <w:szCs w:val="26"/>
        </w:rPr>
        <w:t>разумную уверенность в том, что:</w:t>
      </w:r>
    </w:p>
    <w:p w14:paraId="5BAC65E3" w14:textId="0B202DA4" w:rsidR="001A0103" w:rsidRPr="00D46EB5" w:rsidRDefault="001C2E59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- 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аудиторская организация и ее персонал выполняют свои обязанности в соответствии с </w:t>
      </w:r>
      <w:proofErr w:type="gramStart"/>
      <w:r w:rsidR="001A0103" w:rsidRPr="00D46EB5">
        <w:rPr>
          <w:rFonts w:ascii="Times New Roman" w:hAnsi="Times New Roman" w:cs="Times New Roman"/>
          <w:sz w:val="26"/>
          <w:szCs w:val="26"/>
        </w:rPr>
        <w:t>профессиональными  стандартами</w:t>
      </w:r>
      <w:proofErr w:type="gramEnd"/>
      <w:r w:rsidRPr="00D46EB5">
        <w:rPr>
          <w:rFonts w:ascii="Times New Roman" w:hAnsi="Times New Roman" w:cs="Times New Roman"/>
          <w:sz w:val="26"/>
          <w:szCs w:val="26"/>
        </w:rPr>
        <w:t xml:space="preserve"> (МСА)</w:t>
      </w:r>
      <w:r w:rsidR="001A0103" w:rsidRPr="00D46EB5">
        <w:rPr>
          <w:rFonts w:ascii="Times New Roman" w:hAnsi="Times New Roman" w:cs="Times New Roman"/>
          <w:sz w:val="26"/>
          <w:szCs w:val="26"/>
        </w:rPr>
        <w:t>,  а  также  применимыми  требованиями  законов и нормативных актов и выполняют задания в соответствии с такими стандартами и требованиями;</w:t>
      </w:r>
    </w:p>
    <w:p w14:paraId="7FCD9392" w14:textId="091AB78F" w:rsidR="001A0103" w:rsidRPr="00D46EB5" w:rsidRDefault="001C2E59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- </w:t>
      </w:r>
      <w:r w:rsidR="001A0103" w:rsidRPr="00D46EB5">
        <w:rPr>
          <w:rFonts w:ascii="Times New Roman" w:hAnsi="Times New Roman" w:cs="Times New Roman"/>
          <w:sz w:val="26"/>
          <w:szCs w:val="26"/>
        </w:rPr>
        <w:t>заключения или отчеты по результатам задания, выпущенные аудиторской организацией или руководителями задания, носят надлежащий характер с учетом конкретных обстоятельств.</w:t>
      </w:r>
    </w:p>
    <w:p w14:paraId="6DE2C5C3" w14:textId="7D3645B2" w:rsidR="00106CB6" w:rsidRPr="00D46EB5" w:rsidRDefault="00106CB6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D46EB5">
        <w:rPr>
          <w:rFonts w:ascii="Times New Roman" w:hAnsi="Times New Roman" w:cs="Times New Roman"/>
          <w:sz w:val="26"/>
          <w:szCs w:val="26"/>
          <w:u w:val="single"/>
        </w:rPr>
        <w:t>Общество устанавливает цели в области обеспечения качества, указанные в МСК-1 (без дополнительных целей, связанных с качеством).</w:t>
      </w:r>
    </w:p>
    <w:bookmarkEnd w:id="5"/>
    <w:p w14:paraId="0CA34DA4" w14:textId="564CAFAE" w:rsidR="001A0103" w:rsidRPr="00D46EB5" w:rsidRDefault="001C2E59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4.2. 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Выполнение заданий на стабильно высоком уровне качества служит общественным интересам.  </w:t>
      </w:r>
    </w:p>
    <w:p w14:paraId="11926A86" w14:textId="77777777" w:rsidR="00584193" w:rsidRDefault="00584193" w:rsidP="00997732">
      <w:pPr>
        <w:pStyle w:val="1"/>
        <w:spacing w:line="276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_TOC_250013"/>
      <w:bookmarkStart w:id="7" w:name="_TOC_250012"/>
      <w:bookmarkEnd w:id="6"/>
      <w:bookmarkEnd w:id="7"/>
    </w:p>
    <w:p w14:paraId="4D1C5B20" w14:textId="77777777" w:rsidR="00584193" w:rsidRDefault="00584193" w:rsidP="00997732">
      <w:pPr>
        <w:pStyle w:val="1"/>
        <w:spacing w:line="276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6877BE8C" w14:textId="390D44FC" w:rsidR="001A0103" w:rsidRPr="00D46EB5" w:rsidRDefault="003405D0" w:rsidP="00997732">
      <w:pPr>
        <w:pStyle w:val="1"/>
        <w:spacing w:line="276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>5. ТРЕБОВАНИЯ</w:t>
      </w:r>
    </w:p>
    <w:p w14:paraId="26F20578" w14:textId="77777777" w:rsidR="003405D0" w:rsidRPr="00D46EB5" w:rsidRDefault="003405D0" w:rsidP="00997732">
      <w:pPr>
        <w:pStyle w:val="2"/>
        <w:spacing w:line="276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bookmarkStart w:id="8" w:name="_TOC_250011"/>
    </w:p>
    <w:p w14:paraId="54D5EFD4" w14:textId="15F4A835" w:rsidR="001A0103" w:rsidRPr="00D46EB5" w:rsidRDefault="003405D0" w:rsidP="00997732">
      <w:pPr>
        <w:pStyle w:val="2"/>
        <w:spacing w:line="276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5.1. 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Применение и соблюдение соответствующих </w:t>
      </w:r>
      <w:bookmarkEnd w:id="8"/>
      <w:r w:rsidR="001A0103" w:rsidRPr="00D46EB5">
        <w:rPr>
          <w:rFonts w:ascii="Times New Roman" w:hAnsi="Times New Roman" w:cs="Times New Roman"/>
          <w:sz w:val="26"/>
          <w:szCs w:val="26"/>
        </w:rPr>
        <w:t>требований</w:t>
      </w:r>
      <w:r w:rsidRPr="00D46EB5">
        <w:rPr>
          <w:rFonts w:ascii="Times New Roman" w:hAnsi="Times New Roman" w:cs="Times New Roman"/>
          <w:sz w:val="26"/>
          <w:szCs w:val="26"/>
        </w:rPr>
        <w:t>.</w:t>
      </w:r>
    </w:p>
    <w:p w14:paraId="2E5E723B" w14:textId="011707F8" w:rsidR="001A0103" w:rsidRPr="00D46EB5" w:rsidRDefault="003405D0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5.1.1. Обществом соблюдает 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каждое требование </w:t>
      </w:r>
      <w:r w:rsidRPr="00D46EB5">
        <w:rPr>
          <w:rFonts w:ascii="Times New Roman" w:hAnsi="Times New Roman" w:cs="Times New Roman"/>
          <w:sz w:val="26"/>
          <w:szCs w:val="26"/>
        </w:rPr>
        <w:t>МСК-1 и ВСК-1</w:t>
      </w:r>
      <w:r w:rsidR="001A0103" w:rsidRPr="00D46EB5">
        <w:rPr>
          <w:rFonts w:ascii="Times New Roman" w:hAnsi="Times New Roman" w:cs="Times New Roman"/>
          <w:sz w:val="26"/>
          <w:szCs w:val="26"/>
        </w:rPr>
        <w:t>, за исключением случаев, когда требование не является уместным для аудиторской организации с учетом характера и обстоятельств аудиторской организации или выполняемых ею заданий.</w:t>
      </w:r>
    </w:p>
    <w:p w14:paraId="78510F95" w14:textId="4F02F013" w:rsidR="001A0103" w:rsidRPr="00D46EB5" w:rsidRDefault="003405D0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7035F">
        <w:rPr>
          <w:rFonts w:ascii="Times New Roman" w:hAnsi="Times New Roman" w:cs="Times New Roman"/>
          <w:sz w:val="26"/>
          <w:szCs w:val="26"/>
        </w:rPr>
        <w:t xml:space="preserve">5.1.2. </w:t>
      </w:r>
      <w:r w:rsidR="001A0103" w:rsidRPr="0007035F">
        <w:rPr>
          <w:rFonts w:ascii="Times New Roman" w:hAnsi="Times New Roman" w:cs="Times New Roman"/>
          <w:sz w:val="26"/>
          <w:szCs w:val="26"/>
        </w:rPr>
        <w:t>Лицо, на котор</w:t>
      </w:r>
      <w:r w:rsidRPr="0007035F">
        <w:rPr>
          <w:rFonts w:ascii="Times New Roman" w:hAnsi="Times New Roman" w:cs="Times New Roman"/>
          <w:sz w:val="26"/>
          <w:szCs w:val="26"/>
        </w:rPr>
        <w:t xml:space="preserve">ое </w:t>
      </w:r>
      <w:r w:rsidR="001A0103" w:rsidRPr="0007035F">
        <w:rPr>
          <w:rFonts w:ascii="Times New Roman" w:hAnsi="Times New Roman" w:cs="Times New Roman"/>
          <w:sz w:val="26"/>
          <w:szCs w:val="26"/>
        </w:rPr>
        <w:t xml:space="preserve">возложена конечная ответственность и обязанность отчитываться о  системе  управления  качеством  в  </w:t>
      </w:r>
      <w:r w:rsidRPr="0007035F">
        <w:rPr>
          <w:rFonts w:ascii="Times New Roman" w:hAnsi="Times New Roman" w:cs="Times New Roman"/>
          <w:sz w:val="26"/>
          <w:szCs w:val="26"/>
        </w:rPr>
        <w:t>Обществе</w:t>
      </w:r>
      <w:r w:rsidR="001A0103" w:rsidRPr="0007035F">
        <w:rPr>
          <w:rFonts w:ascii="Times New Roman" w:hAnsi="Times New Roman" w:cs="Times New Roman"/>
          <w:sz w:val="26"/>
          <w:szCs w:val="26"/>
        </w:rPr>
        <w:t>,  а  также  лицо,  на котор</w:t>
      </w:r>
      <w:r w:rsidRPr="0007035F">
        <w:rPr>
          <w:rFonts w:ascii="Times New Roman" w:hAnsi="Times New Roman" w:cs="Times New Roman"/>
          <w:sz w:val="26"/>
          <w:szCs w:val="26"/>
        </w:rPr>
        <w:t xml:space="preserve">ое </w:t>
      </w:r>
      <w:r w:rsidR="001A0103" w:rsidRPr="0007035F">
        <w:rPr>
          <w:rFonts w:ascii="Times New Roman" w:hAnsi="Times New Roman" w:cs="Times New Roman"/>
          <w:sz w:val="26"/>
          <w:szCs w:val="26"/>
        </w:rPr>
        <w:t>возложена ответственность за функционирование системы управления качеством в аудиторской  организации,  обязаны  понимать  МСК</w:t>
      </w:r>
      <w:r w:rsidRPr="0007035F">
        <w:rPr>
          <w:rFonts w:ascii="Times New Roman" w:hAnsi="Times New Roman" w:cs="Times New Roman"/>
          <w:sz w:val="26"/>
          <w:szCs w:val="26"/>
        </w:rPr>
        <w:t>-1 и ВСК-1</w:t>
      </w:r>
      <w:r w:rsidR="001A0103" w:rsidRPr="0007035F">
        <w:rPr>
          <w:rFonts w:ascii="Times New Roman" w:hAnsi="Times New Roman" w:cs="Times New Roman"/>
          <w:sz w:val="26"/>
          <w:szCs w:val="26"/>
        </w:rPr>
        <w:t xml:space="preserve">,  включая  руководство  по применению и прочие пояснительные материалы, с целью понимания </w:t>
      </w:r>
      <w:r w:rsidRPr="0007035F">
        <w:rPr>
          <w:rFonts w:ascii="Times New Roman" w:hAnsi="Times New Roman" w:cs="Times New Roman"/>
          <w:sz w:val="26"/>
          <w:szCs w:val="26"/>
        </w:rPr>
        <w:t xml:space="preserve">его </w:t>
      </w:r>
      <w:r w:rsidR="001A0103" w:rsidRPr="0007035F">
        <w:rPr>
          <w:rFonts w:ascii="Times New Roman" w:hAnsi="Times New Roman" w:cs="Times New Roman"/>
          <w:sz w:val="26"/>
          <w:szCs w:val="26"/>
        </w:rPr>
        <w:t>цели</w:t>
      </w:r>
      <w:r w:rsidRPr="0007035F">
        <w:rPr>
          <w:rFonts w:ascii="Times New Roman" w:hAnsi="Times New Roman" w:cs="Times New Roman"/>
          <w:sz w:val="26"/>
          <w:szCs w:val="26"/>
        </w:rPr>
        <w:t xml:space="preserve"> </w:t>
      </w:r>
      <w:r w:rsidR="001A0103" w:rsidRPr="0007035F">
        <w:rPr>
          <w:rFonts w:ascii="Times New Roman" w:hAnsi="Times New Roman" w:cs="Times New Roman"/>
          <w:sz w:val="26"/>
          <w:szCs w:val="26"/>
        </w:rPr>
        <w:t xml:space="preserve">и надлежащего применения </w:t>
      </w:r>
      <w:r w:rsidRPr="0007035F">
        <w:rPr>
          <w:rFonts w:ascii="Times New Roman" w:hAnsi="Times New Roman" w:cs="Times New Roman"/>
          <w:sz w:val="26"/>
          <w:szCs w:val="26"/>
        </w:rPr>
        <w:t>соответствующих</w:t>
      </w:r>
      <w:r w:rsidR="001A0103" w:rsidRPr="0007035F">
        <w:rPr>
          <w:rFonts w:ascii="Times New Roman" w:hAnsi="Times New Roman" w:cs="Times New Roman"/>
          <w:sz w:val="26"/>
          <w:szCs w:val="26"/>
        </w:rPr>
        <w:t xml:space="preserve"> требований.</w:t>
      </w:r>
    </w:p>
    <w:p w14:paraId="58CFB246" w14:textId="77777777" w:rsidR="001A0103" w:rsidRPr="00D46EB5" w:rsidRDefault="001A0103" w:rsidP="00997732">
      <w:pPr>
        <w:pStyle w:val="ab"/>
        <w:spacing w:line="276" w:lineRule="auto"/>
        <w:ind w:firstLine="720"/>
        <w:jc w:val="left"/>
        <w:rPr>
          <w:rFonts w:ascii="Times New Roman" w:hAnsi="Times New Roman" w:cs="Times New Roman"/>
          <w:sz w:val="26"/>
          <w:szCs w:val="26"/>
        </w:rPr>
      </w:pPr>
    </w:p>
    <w:p w14:paraId="32F71E0B" w14:textId="55F60DCE" w:rsidR="001A0103" w:rsidRPr="00D46EB5" w:rsidRDefault="00136DFF" w:rsidP="00997732">
      <w:pPr>
        <w:pStyle w:val="2"/>
        <w:spacing w:line="276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bookmarkStart w:id="9" w:name="_TOC_250010"/>
      <w:r w:rsidRPr="00D46EB5">
        <w:rPr>
          <w:rFonts w:ascii="Times New Roman" w:hAnsi="Times New Roman" w:cs="Times New Roman"/>
          <w:sz w:val="26"/>
          <w:szCs w:val="26"/>
        </w:rPr>
        <w:t xml:space="preserve">5.2. 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Система управления </w:t>
      </w:r>
      <w:bookmarkEnd w:id="9"/>
      <w:r w:rsidR="001A0103" w:rsidRPr="00D46EB5">
        <w:rPr>
          <w:rFonts w:ascii="Times New Roman" w:hAnsi="Times New Roman" w:cs="Times New Roman"/>
          <w:sz w:val="26"/>
          <w:szCs w:val="26"/>
        </w:rPr>
        <w:t>качеством</w:t>
      </w:r>
      <w:r w:rsidRPr="00D46EB5">
        <w:rPr>
          <w:rFonts w:ascii="Times New Roman" w:hAnsi="Times New Roman" w:cs="Times New Roman"/>
          <w:sz w:val="26"/>
          <w:szCs w:val="26"/>
        </w:rPr>
        <w:t xml:space="preserve"> в Обществе. </w:t>
      </w:r>
    </w:p>
    <w:p w14:paraId="7C67DEB6" w14:textId="77777777" w:rsidR="00136DFF" w:rsidRPr="00D46EB5" w:rsidRDefault="00136DFF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5.2.1. Обществом </w:t>
      </w:r>
      <w:proofErr w:type="gramStart"/>
      <w:r w:rsidRPr="00D46EB5">
        <w:rPr>
          <w:rFonts w:ascii="Times New Roman" w:hAnsi="Times New Roman" w:cs="Times New Roman"/>
          <w:sz w:val="26"/>
          <w:szCs w:val="26"/>
        </w:rPr>
        <w:t>разработало</w:t>
      </w:r>
      <w:r w:rsidR="001A0103" w:rsidRPr="00D46EB5">
        <w:rPr>
          <w:rFonts w:ascii="Times New Roman" w:hAnsi="Times New Roman" w:cs="Times New Roman"/>
          <w:sz w:val="26"/>
          <w:szCs w:val="26"/>
        </w:rPr>
        <w:t>,  внедри</w:t>
      </w:r>
      <w:r w:rsidRPr="00D46EB5">
        <w:rPr>
          <w:rFonts w:ascii="Times New Roman" w:hAnsi="Times New Roman" w:cs="Times New Roman"/>
          <w:sz w:val="26"/>
          <w:szCs w:val="26"/>
        </w:rPr>
        <w:t>ло</w:t>
      </w:r>
      <w:proofErr w:type="gramEnd"/>
      <w:r w:rsidRPr="00D46EB5">
        <w:rPr>
          <w:rFonts w:ascii="Times New Roman" w:hAnsi="Times New Roman" w:cs="Times New Roman"/>
          <w:sz w:val="26"/>
          <w:szCs w:val="26"/>
        </w:rPr>
        <w:t xml:space="preserve"> </w:t>
      </w:r>
      <w:r w:rsidR="001A0103" w:rsidRPr="00D46EB5">
        <w:rPr>
          <w:rFonts w:ascii="Times New Roman" w:hAnsi="Times New Roman" w:cs="Times New Roman"/>
          <w:sz w:val="26"/>
          <w:szCs w:val="26"/>
        </w:rPr>
        <w:t>и  обеспечи</w:t>
      </w:r>
      <w:r w:rsidRPr="00D46EB5">
        <w:rPr>
          <w:rFonts w:ascii="Times New Roman" w:hAnsi="Times New Roman" w:cs="Times New Roman"/>
          <w:sz w:val="26"/>
          <w:szCs w:val="26"/>
        </w:rPr>
        <w:t>вает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 функционирование </w:t>
      </w:r>
      <w:r w:rsidR="001A0103" w:rsidRPr="00D46EB5">
        <w:rPr>
          <w:rFonts w:ascii="Times New Roman" w:hAnsi="Times New Roman" w:cs="Times New Roman"/>
          <w:sz w:val="26"/>
          <w:szCs w:val="26"/>
        </w:rPr>
        <w:lastRenderedPageBreak/>
        <w:t xml:space="preserve">системы  управления  качеством.  </w:t>
      </w:r>
    </w:p>
    <w:p w14:paraId="4D485414" w14:textId="4DEE8E27" w:rsidR="00136DFF" w:rsidRPr="00D46EB5" w:rsidRDefault="001A0103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proofErr w:type="gramStart"/>
      <w:r w:rsidRPr="00D46EB5">
        <w:rPr>
          <w:rFonts w:ascii="Times New Roman" w:hAnsi="Times New Roman" w:cs="Times New Roman"/>
          <w:sz w:val="26"/>
          <w:szCs w:val="26"/>
        </w:rPr>
        <w:t>При  этом</w:t>
      </w:r>
      <w:proofErr w:type="gramEnd"/>
      <w:r w:rsidRPr="00D46EB5">
        <w:rPr>
          <w:rFonts w:ascii="Times New Roman" w:hAnsi="Times New Roman" w:cs="Times New Roman"/>
          <w:sz w:val="26"/>
          <w:szCs w:val="26"/>
        </w:rPr>
        <w:t xml:space="preserve">  аудиторская  организация  </w:t>
      </w:r>
      <w:r w:rsidR="00136DFF" w:rsidRPr="00D46EB5">
        <w:rPr>
          <w:rFonts w:ascii="Times New Roman" w:hAnsi="Times New Roman" w:cs="Times New Roman"/>
          <w:sz w:val="26"/>
          <w:szCs w:val="26"/>
        </w:rPr>
        <w:t xml:space="preserve">применяет </w:t>
      </w:r>
      <w:r w:rsidRPr="00D46EB5">
        <w:rPr>
          <w:rFonts w:ascii="Times New Roman" w:hAnsi="Times New Roman" w:cs="Times New Roman"/>
          <w:sz w:val="26"/>
          <w:szCs w:val="26"/>
        </w:rPr>
        <w:t>профессиональное суждение, учитывая характер и обстоятельства аудиторской организации и выполняемых ею заданий. Компонент управления и высшего руководства системы управления   качеством   создает   среду,</w:t>
      </w:r>
      <w:r w:rsidR="00136DFF" w:rsidRPr="00D46EB5">
        <w:rPr>
          <w:rFonts w:ascii="Times New Roman" w:hAnsi="Times New Roman" w:cs="Times New Roman"/>
          <w:sz w:val="26"/>
          <w:szCs w:val="26"/>
        </w:rPr>
        <w:t xml:space="preserve"> </w:t>
      </w:r>
      <w:r w:rsidRPr="00D46EB5">
        <w:rPr>
          <w:rFonts w:ascii="Times New Roman" w:hAnsi="Times New Roman" w:cs="Times New Roman"/>
          <w:sz w:val="26"/>
          <w:szCs w:val="26"/>
        </w:rPr>
        <w:t>которая</w:t>
      </w:r>
      <w:r w:rsidR="00136DFF" w:rsidRPr="00D46EB5">
        <w:rPr>
          <w:rFonts w:ascii="Times New Roman" w:hAnsi="Times New Roman" w:cs="Times New Roman"/>
          <w:sz w:val="26"/>
          <w:szCs w:val="26"/>
        </w:rPr>
        <w:t xml:space="preserve"> </w:t>
      </w:r>
      <w:r w:rsidRPr="00D46EB5">
        <w:rPr>
          <w:rFonts w:ascii="Times New Roman" w:hAnsi="Times New Roman" w:cs="Times New Roman"/>
          <w:sz w:val="26"/>
          <w:szCs w:val="26"/>
        </w:rPr>
        <w:t>поддерживает</w:t>
      </w:r>
      <w:r w:rsidR="00136DFF" w:rsidRPr="00D46EB5">
        <w:rPr>
          <w:rFonts w:ascii="Times New Roman" w:hAnsi="Times New Roman" w:cs="Times New Roman"/>
          <w:sz w:val="26"/>
          <w:szCs w:val="26"/>
        </w:rPr>
        <w:t xml:space="preserve"> </w:t>
      </w:r>
      <w:r w:rsidRPr="00D46EB5">
        <w:rPr>
          <w:rFonts w:ascii="Times New Roman" w:hAnsi="Times New Roman" w:cs="Times New Roman"/>
          <w:sz w:val="26"/>
          <w:szCs w:val="26"/>
        </w:rPr>
        <w:t>разработку,</w:t>
      </w:r>
      <w:r w:rsidR="00136DFF" w:rsidRPr="00D46EB5">
        <w:rPr>
          <w:rFonts w:ascii="Times New Roman" w:hAnsi="Times New Roman" w:cs="Times New Roman"/>
          <w:sz w:val="26"/>
          <w:szCs w:val="26"/>
        </w:rPr>
        <w:t xml:space="preserve"> </w:t>
      </w:r>
      <w:r w:rsidRPr="00D46EB5">
        <w:rPr>
          <w:rFonts w:ascii="Times New Roman" w:hAnsi="Times New Roman" w:cs="Times New Roman"/>
          <w:sz w:val="26"/>
          <w:szCs w:val="26"/>
        </w:rPr>
        <w:t>внедрение</w:t>
      </w:r>
      <w:r w:rsidR="00136DFF" w:rsidRPr="00D46EB5">
        <w:rPr>
          <w:rFonts w:ascii="Times New Roman" w:hAnsi="Times New Roman" w:cs="Times New Roman"/>
          <w:sz w:val="26"/>
          <w:szCs w:val="26"/>
        </w:rPr>
        <w:t xml:space="preserve"> </w:t>
      </w:r>
      <w:r w:rsidRPr="00D46EB5">
        <w:rPr>
          <w:rFonts w:ascii="Times New Roman" w:hAnsi="Times New Roman" w:cs="Times New Roman"/>
          <w:sz w:val="26"/>
          <w:szCs w:val="26"/>
        </w:rPr>
        <w:t>и</w:t>
      </w:r>
      <w:r w:rsidR="00136DFF" w:rsidRPr="00D46EB5">
        <w:rPr>
          <w:rFonts w:ascii="Times New Roman" w:hAnsi="Times New Roman" w:cs="Times New Roman"/>
          <w:sz w:val="26"/>
          <w:szCs w:val="26"/>
        </w:rPr>
        <w:t xml:space="preserve"> </w:t>
      </w:r>
      <w:r w:rsidRPr="00D46EB5">
        <w:rPr>
          <w:rFonts w:ascii="Times New Roman" w:hAnsi="Times New Roman" w:cs="Times New Roman"/>
          <w:sz w:val="26"/>
          <w:szCs w:val="26"/>
        </w:rPr>
        <w:t xml:space="preserve">функционирование </w:t>
      </w:r>
      <w:r w:rsidR="00136DFF" w:rsidRPr="00D46EB5">
        <w:rPr>
          <w:rFonts w:ascii="Times New Roman" w:hAnsi="Times New Roman" w:cs="Times New Roman"/>
          <w:sz w:val="26"/>
          <w:szCs w:val="26"/>
        </w:rPr>
        <w:t>с</w:t>
      </w:r>
      <w:r w:rsidRPr="00D46EB5">
        <w:rPr>
          <w:rFonts w:ascii="Times New Roman" w:hAnsi="Times New Roman" w:cs="Times New Roman"/>
          <w:sz w:val="26"/>
          <w:szCs w:val="26"/>
        </w:rPr>
        <w:t>истемы управления качеством</w:t>
      </w:r>
      <w:r w:rsidR="00136DFF" w:rsidRPr="00D46EB5">
        <w:rPr>
          <w:rFonts w:ascii="Times New Roman" w:hAnsi="Times New Roman" w:cs="Times New Roman"/>
          <w:sz w:val="26"/>
          <w:szCs w:val="26"/>
        </w:rPr>
        <w:t>.</w:t>
      </w:r>
      <w:r w:rsidRPr="00D46EB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C8A8C95" w14:textId="77777777" w:rsidR="00136DFF" w:rsidRPr="00D46EB5" w:rsidRDefault="00136DFF" w:rsidP="00997732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51E228B9" w14:textId="23378955" w:rsidR="001A0103" w:rsidRPr="00D46EB5" w:rsidRDefault="00CD4AF9" w:rsidP="00997732">
      <w:pPr>
        <w:pStyle w:val="2"/>
        <w:spacing w:line="276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5.3. </w:t>
      </w:r>
      <w:r w:rsidR="001637AE" w:rsidRPr="00D46EB5">
        <w:rPr>
          <w:rFonts w:ascii="Times New Roman" w:hAnsi="Times New Roman" w:cs="Times New Roman"/>
          <w:sz w:val="26"/>
          <w:szCs w:val="26"/>
        </w:rPr>
        <w:t>Политика и процедуры установления о</w:t>
      </w:r>
      <w:r w:rsidR="001A0103" w:rsidRPr="00D46EB5">
        <w:rPr>
          <w:rFonts w:ascii="Times New Roman" w:hAnsi="Times New Roman" w:cs="Times New Roman"/>
          <w:sz w:val="26"/>
          <w:szCs w:val="26"/>
        </w:rPr>
        <w:t>тветственност</w:t>
      </w:r>
      <w:r w:rsidR="001637AE" w:rsidRPr="00D46EB5">
        <w:rPr>
          <w:rFonts w:ascii="Times New Roman" w:hAnsi="Times New Roman" w:cs="Times New Roman"/>
          <w:sz w:val="26"/>
          <w:szCs w:val="26"/>
        </w:rPr>
        <w:t>и</w:t>
      </w:r>
      <w:r w:rsidRPr="00D46EB5">
        <w:rPr>
          <w:rFonts w:ascii="Times New Roman" w:hAnsi="Times New Roman" w:cs="Times New Roman"/>
          <w:sz w:val="26"/>
          <w:szCs w:val="26"/>
        </w:rPr>
        <w:t>.</w:t>
      </w:r>
    </w:p>
    <w:p w14:paraId="6C4129F4" w14:textId="5D57BBCF" w:rsidR="001A0103" w:rsidRPr="00D46EB5" w:rsidRDefault="00CD4AF9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5.3.1. 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Аудиторская организация </w:t>
      </w:r>
      <w:r w:rsidRPr="00D46EB5">
        <w:rPr>
          <w:rFonts w:ascii="Times New Roman" w:hAnsi="Times New Roman" w:cs="Times New Roman"/>
          <w:sz w:val="26"/>
          <w:szCs w:val="26"/>
        </w:rPr>
        <w:t>возлагает:</w:t>
      </w:r>
    </w:p>
    <w:p w14:paraId="1AF3734C" w14:textId="228E8341" w:rsidR="001A0103" w:rsidRPr="00D46EB5" w:rsidRDefault="00CD4AF9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bookmarkStart w:id="10" w:name="_Hlk126064842"/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а) </w:t>
      </w:r>
      <w:r w:rsidR="001A0103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конечную ответственность и обязанность отчитываться о системе управления качеством </w:t>
      </w:r>
      <w:proofErr w:type="gramStart"/>
      <w:r w:rsidR="001A0103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  руководителя</w:t>
      </w:r>
      <w:proofErr w:type="gramEnd"/>
      <w:r w:rsidR="001A0103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аудиторской  организации </w:t>
      </w: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– генерального директора</w:t>
      </w:r>
      <w:r w:rsidR="008C7FEC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(учредителя Общества)</w:t>
      </w:r>
      <w:r w:rsidR="001A0103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;</w:t>
      </w:r>
    </w:p>
    <w:p w14:paraId="536B1F6C" w14:textId="77777777" w:rsidR="00CD4AF9" w:rsidRPr="00D46EB5" w:rsidRDefault="00CD4AF9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б) </w:t>
      </w:r>
      <w:r w:rsidR="001A0103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ответственность за функционирование системы управления качеством</w:t>
      </w: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gramStart"/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  руководителя</w:t>
      </w:r>
      <w:proofErr w:type="gramEnd"/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аудиторской  организации – генерального директора;</w:t>
      </w:r>
    </w:p>
    <w:p w14:paraId="3BCD5B0E" w14:textId="7AB39749" w:rsidR="001A0103" w:rsidRPr="00D46EB5" w:rsidRDefault="00CD4AF9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- </w:t>
      </w:r>
      <w:r w:rsidR="001A0103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ответственность за функционирование конкретных аспектов системы управления качеством, включая:</w:t>
      </w:r>
    </w:p>
    <w:p w14:paraId="152CB658" w14:textId="6CAE85CF" w:rsidR="00CD4AF9" w:rsidRPr="00D46EB5" w:rsidRDefault="00CD4AF9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- </w:t>
      </w:r>
      <w:r w:rsidR="001A0103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соблюдение требований независимости </w:t>
      </w: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- </w:t>
      </w:r>
      <w:proofErr w:type="gramStart"/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на  руководителя</w:t>
      </w:r>
      <w:proofErr w:type="gramEnd"/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аудиторской  организации – генерального директора, при выполнении заданий – на руководителей заданий,</w:t>
      </w:r>
    </w:p>
    <w:p w14:paraId="1E7121B3" w14:textId="5EFFA085" w:rsidR="001A0103" w:rsidRPr="00D46EB5" w:rsidRDefault="00CD4AF9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- </w:t>
      </w:r>
      <w:r w:rsidR="001A0103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процесс мониторинга и устранения недостатков</w:t>
      </w: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– на отдельное лицо, назначаемое согласно приказу генерального директора</w:t>
      </w:r>
      <w:r w:rsidR="001A0103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bookmarkEnd w:id="10"/>
    <w:p w14:paraId="337DD9B8" w14:textId="77777777" w:rsidR="00CE626C" w:rsidRDefault="00CE626C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i/>
          <w:iCs/>
          <w:sz w:val="26"/>
          <w:szCs w:val="26"/>
        </w:rPr>
      </w:pPr>
    </w:p>
    <w:p w14:paraId="43CE3FE9" w14:textId="56FC98C6" w:rsidR="00A16A63" w:rsidRPr="00D46EB5" w:rsidRDefault="00A16A63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5.3.3.1. При этом учитывается, что </w:t>
      </w:r>
      <w:r w:rsidRPr="00D46EB5">
        <w:rPr>
          <w:rFonts w:ascii="Times New Roman" w:hAnsi="Times New Roman" w:cs="Times New Roman"/>
          <w:sz w:val="26"/>
          <w:szCs w:val="26"/>
          <w:u w:val="single"/>
        </w:rPr>
        <w:t>руководитель организации обладает исключительными полномочиями (включая распределение ресурсов), необходимыми для формирования системы контроля качества (СКК); соответствующие полномочия лицу, осуществляющему мониторинг СКК предоставляются путем обращения к руководителю организации</w:t>
      </w:r>
      <w:r w:rsidRPr="00D46EB5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46ADCC7" w14:textId="77777777" w:rsidR="001A0103" w:rsidRPr="00D46EB5" w:rsidRDefault="001A0103" w:rsidP="00997732">
      <w:pPr>
        <w:pStyle w:val="ab"/>
        <w:spacing w:line="276" w:lineRule="auto"/>
        <w:ind w:firstLine="720"/>
        <w:jc w:val="left"/>
        <w:rPr>
          <w:rFonts w:ascii="Times New Roman" w:hAnsi="Times New Roman" w:cs="Times New Roman"/>
          <w:sz w:val="26"/>
          <w:szCs w:val="26"/>
        </w:rPr>
      </w:pPr>
    </w:p>
    <w:p w14:paraId="52A4A2C5" w14:textId="0F7FF898" w:rsidR="001A0103" w:rsidRPr="00D46EB5" w:rsidRDefault="00A16A63" w:rsidP="00997732">
      <w:pPr>
        <w:pStyle w:val="2"/>
        <w:spacing w:line="276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bookmarkStart w:id="11" w:name="_TOC_250009"/>
      <w:r w:rsidRPr="00D46EB5">
        <w:rPr>
          <w:rFonts w:ascii="Times New Roman" w:hAnsi="Times New Roman" w:cs="Times New Roman"/>
          <w:sz w:val="26"/>
          <w:szCs w:val="26"/>
        </w:rPr>
        <w:t xml:space="preserve">5.4. </w:t>
      </w:r>
      <w:r w:rsidR="001637AE" w:rsidRPr="00D46EB5">
        <w:rPr>
          <w:rFonts w:ascii="Times New Roman" w:hAnsi="Times New Roman" w:cs="Times New Roman"/>
          <w:sz w:val="26"/>
          <w:szCs w:val="26"/>
        </w:rPr>
        <w:t xml:space="preserve">Политика и процедуры процесса 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оценки рисков в </w:t>
      </w:r>
      <w:bookmarkEnd w:id="11"/>
      <w:r w:rsidRPr="00D46EB5">
        <w:rPr>
          <w:rFonts w:ascii="Times New Roman" w:hAnsi="Times New Roman" w:cs="Times New Roman"/>
          <w:sz w:val="26"/>
          <w:szCs w:val="26"/>
        </w:rPr>
        <w:t xml:space="preserve">Обществе. </w:t>
      </w:r>
    </w:p>
    <w:p w14:paraId="4F4F247C" w14:textId="65AA3EB4" w:rsidR="00A163D1" w:rsidRPr="00D46EB5" w:rsidRDefault="001B39C7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5.4.1. Общество разработало и внедрило </w:t>
      </w:r>
      <w:r w:rsidR="001A0103" w:rsidRPr="00D46EB5">
        <w:rPr>
          <w:rFonts w:ascii="Times New Roman" w:hAnsi="Times New Roman" w:cs="Times New Roman"/>
          <w:sz w:val="26"/>
          <w:szCs w:val="26"/>
        </w:rPr>
        <w:t>процесс оценки рисков для установления целей в области обеспечения качества, выяв</w:t>
      </w:r>
      <w:r w:rsidRPr="00D46EB5">
        <w:rPr>
          <w:rFonts w:ascii="Times New Roman" w:hAnsi="Times New Roman" w:cs="Times New Roman"/>
          <w:sz w:val="26"/>
          <w:szCs w:val="26"/>
        </w:rPr>
        <w:t xml:space="preserve">ляет </w:t>
      </w:r>
      <w:r w:rsidR="001A0103" w:rsidRPr="00D46EB5">
        <w:rPr>
          <w:rFonts w:ascii="Times New Roman" w:hAnsi="Times New Roman" w:cs="Times New Roman"/>
          <w:sz w:val="26"/>
          <w:szCs w:val="26"/>
        </w:rPr>
        <w:t>и оцени</w:t>
      </w:r>
      <w:r w:rsidRPr="00D46EB5">
        <w:rPr>
          <w:rFonts w:ascii="Times New Roman" w:hAnsi="Times New Roman" w:cs="Times New Roman"/>
          <w:sz w:val="26"/>
          <w:szCs w:val="26"/>
        </w:rPr>
        <w:t xml:space="preserve">вает 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риски, связанные с качеством, </w:t>
      </w:r>
      <w:proofErr w:type="gramStart"/>
      <w:r w:rsidR="001A0103" w:rsidRPr="00D46EB5">
        <w:rPr>
          <w:rFonts w:ascii="Times New Roman" w:hAnsi="Times New Roman" w:cs="Times New Roman"/>
          <w:sz w:val="26"/>
          <w:szCs w:val="26"/>
        </w:rPr>
        <w:t>а  также</w:t>
      </w:r>
      <w:proofErr w:type="gramEnd"/>
      <w:r w:rsidR="001A0103" w:rsidRPr="00D46EB5">
        <w:rPr>
          <w:rFonts w:ascii="Times New Roman" w:hAnsi="Times New Roman" w:cs="Times New Roman"/>
          <w:sz w:val="26"/>
          <w:szCs w:val="26"/>
        </w:rPr>
        <w:t xml:space="preserve">  разраб</w:t>
      </w:r>
      <w:r w:rsidRPr="00D46EB5">
        <w:rPr>
          <w:rFonts w:ascii="Times New Roman" w:hAnsi="Times New Roman" w:cs="Times New Roman"/>
          <w:sz w:val="26"/>
          <w:szCs w:val="26"/>
        </w:rPr>
        <w:t xml:space="preserve">атывает </w:t>
      </w:r>
      <w:r w:rsidR="001A0103" w:rsidRPr="00D46EB5">
        <w:rPr>
          <w:rFonts w:ascii="Times New Roman" w:hAnsi="Times New Roman" w:cs="Times New Roman"/>
          <w:sz w:val="26"/>
          <w:szCs w:val="26"/>
        </w:rPr>
        <w:t>и  внедр</w:t>
      </w:r>
      <w:r w:rsidRPr="00D46EB5">
        <w:rPr>
          <w:rFonts w:ascii="Times New Roman" w:hAnsi="Times New Roman" w:cs="Times New Roman"/>
          <w:sz w:val="26"/>
          <w:szCs w:val="26"/>
        </w:rPr>
        <w:t xml:space="preserve">яет </w:t>
      </w:r>
      <w:r w:rsidR="001A0103" w:rsidRPr="00D46EB5">
        <w:rPr>
          <w:rFonts w:ascii="Times New Roman" w:hAnsi="Times New Roman" w:cs="Times New Roman"/>
          <w:sz w:val="26"/>
          <w:szCs w:val="26"/>
        </w:rPr>
        <w:t>мероприятия  в  ответ  на  риски,  связанные  с качеством</w:t>
      </w:r>
      <w:r w:rsidR="00A163D1" w:rsidRPr="00D46EB5">
        <w:rPr>
          <w:rFonts w:ascii="Times New Roman" w:hAnsi="Times New Roman" w:cs="Times New Roman"/>
          <w:sz w:val="26"/>
          <w:szCs w:val="26"/>
        </w:rPr>
        <w:t>.</w:t>
      </w:r>
    </w:p>
    <w:p w14:paraId="343C46C5" w14:textId="77777777" w:rsidR="00CE626C" w:rsidRDefault="00CE626C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i/>
          <w:iCs/>
          <w:sz w:val="26"/>
          <w:szCs w:val="26"/>
        </w:rPr>
      </w:pPr>
    </w:p>
    <w:p w14:paraId="6F2035DB" w14:textId="7E162FFF" w:rsidR="00A163D1" w:rsidRPr="00D46EB5" w:rsidRDefault="001637AE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5.4.3. </w:t>
      </w:r>
      <w:proofErr w:type="gramStart"/>
      <w:r w:rsidR="00A163D1" w:rsidRPr="00D46EB5">
        <w:rPr>
          <w:rFonts w:ascii="Times New Roman" w:hAnsi="Times New Roman" w:cs="Times New Roman"/>
          <w:sz w:val="26"/>
          <w:szCs w:val="26"/>
        </w:rPr>
        <w:t>Информационные  источники</w:t>
      </w:r>
      <w:proofErr w:type="gramEnd"/>
      <w:r w:rsidR="00A163D1" w:rsidRPr="00D46EB5">
        <w:rPr>
          <w:rFonts w:ascii="Times New Roman" w:hAnsi="Times New Roman" w:cs="Times New Roman"/>
          <w:sz w:val="26"/>
          <w:szCs w:val="26"/>
        </w:rPr>
        <w:t>,  позволяющие  аудиторской  организации  установить  цели  в области   обеспечения   качества,   выявить   и   оценить   риски,   связанные   с   качеством,   и разработать и внедрить мероприятия в ответ на эти риски, являются частью информационной системы и информационного взаимодействия и включают:</w:t>
      </w:r>
    </w:p>
    <w:p w14:paraId="2E358EF8" w14:textId="546DA2A4" w:rsidR="001637AE" w:rsidRPr="00D46EB5" w:rsidRDefault="00E23450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а) </w:t>
      </w:r>
      <w:r w:rsidR="00A163D1" w:rsidRPr="00D46EB5">
        <w:rPr>
          <w:rFonts w:ascii="Times New Roman" w:hAnsi="Times New Roman" w:cs="Times New Roman"/>
          <w:sz w:val="26"/>
          <w:szCs w:val="26"/>
        </w:rPr>
        <w:t>результаты разработанного процесса мониторинга и устранения недостатков</w:t>
      </w:r>
      <w:r w:rsidR="001637AE" w:rsidRPr="00D46EB5">
        <w:rPr>
          <w:rFonts w:ascii="Times New Roman" w:hAnsi="Times New Roman" w:cs="Times New Roman"/>
          <w:sz w:val="26"/>
          <w:szCs w:val="26"/>
        </w:rPr>
        <w:t>;</w:t>
      </w:r>
    </w:p>
    <w:p w14:paraId="24B50918" w14:textId="1D4154AD" w:rsidR="00A163D1" w:rsidRPr="00D46EB5" w:rsidRDefault="00E23450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б) </w:t>
      </w:r>
      <w:proofErr w:type="gramStart"/>
      <w:r w:rsidR="00A163D1" w:rsidRPr="00D46EB5">
        <w:rPr>
          <w:rFonts w:ascii="Times New Roman" w:hAnsi="Times New Roman" w:cs="Times New Roman"/>
          <w:sz w:val="26"/>
          <w:szCs w:val="26"/>
        </w:rPr>
        <w:t>прочую  информацию</w:t>
      </w:r>
      <w:proofErr w:type="gramEnd"/>
      <w:r w:rsidR="00A163D1" w:rsidRPr="00D46EB5">
        <w:rPr>
          <w:rFonts w:ascii="Times New Roman" w:hAnsi="Times New Roman" w:cs="Times New Roman"/>
          <w:sz w:val="26"/>
          <w:szCs w:val="26"/>
        </w:rPr>
        <w:t xml:space="preserve">,  полученную  от  </w:t>
      </w:r>
      <w:r w:rsidRPr="00D46EB5">
        <w:rPr>
          <w:rFonts w:ascii="Times New Roman" w:hAnsi="Times New Roman" w:cs="Times New Roman"/>
          <w:sz w:val="26"/>
          <w:szCs w:val="26"/>
        </w:rPr>
        <w:t>внешних и внутренних источников, которая включает:</w:t>
      </w:r>
    </w:p>
    <w:p w14:paraId="502AA919" w14:textId="588BEB99" w:rsidR="00A163D1" w:rsidRPr="00D46EB5" w:rsidRDefault="00E23450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A163D1" w:rsidRPr="00D46EB5">
        <w:rPr>
          <w:rFonts w:ascii="Times New Roman" w:hAnsi="Times New Roman" w:cs="Times New Roman"/>
          <w:sz w:val="26"/>
          <w:szCs w:val="26"/>
        </w:rPr>
        <w:t xml:space="preserve">информация о жалобах и заявлениях в отношении невыполнения работы в соответствии с </w:t>
      </w:r>
      <w:r w:rsidRPr="00D46EB5">
        <w:rPr>
          <w:rFonts w:ascii="Times New Roman" w:hAnsi="Times New Roman" w:cs="Times New Roman"/>
          <w:sz w:val="26"/>
          <w:szCs w:val="26"/>
        </w:rPr>
        <w:t xml:space="preserve">МСА и </w:t>
      </w:r>
      <w:r w:rsidR="00A163D1" w:rsidRPr="00D46EB5">
        <w:rPr>
          <w:rFonts w:ascii="Times New Roman" w:hAnsi="Times New Roman" w:cs="Times New Roman"/>
          <w:sz w:val="26"/>
          <w:szCs w:val="26"/>
        </w:rPr>
        <w:t>применимыми требованиями законов и нормативных актов или несоблюдения политики или процедур, установленных аудиторской организацией;</w:t>
      </w:r>
    </w:p>
    <w:p w14:paraId="0FA5F396" w14:textId="6E349AF6" w:rsidR="00A163D1" w:rsidRPr="00D46EB5" w:rsidRDefault="00E23450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- </w:t>
      </w:r>
      <w:r w:rsidR="00A163D1" w:rsidRPr="00D46EB5">
        <w:rPr>
          <w:rFonts w:ascii="Times New Roman" w:hAnsi="Times New Roman" w:cs="Times New Roman"/>
          <w:sz w:val="26"/>
          <w:szCs w:val="26"/>
        </w:rPr>
        <w:t>результаты внешних проверок;</w:t>
      </w:r>
    </w:p>
    <w:p w14:paraId="6C7E6A40" w14:textId="250C5BEA" w:rsidR="00A163D1" w:rsidRPr="00D46EB5" w:rsidRDefault="00E23450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A163D1" w:rsidRPr="00D46EB5">
        <w:rPr>
          <w:rFonts w:ascii="Times New Roman" w:hAnsi="Times New Roman" w:cs="Times New Roman"/>
          <w:sz w:val="26"/>
          <w:szCs w:val="26"/>
        </w:rPr>
        <w:t>информация,  предоставленная</w:t>
      </w:r>
      <w:proofErr w:type="gramEnd"/>
      <w:r w:rsidR="00A163D1" w:rsidRPr="00D46EB5">
        <w:rPr>
          <w:rFonts w:ascii="Times New Roman" w:hAnsi="Times New Roman" w:cs="Times New Roman"/>
          <w:sz w:val="26"/>
          <w:szCs w:val="26"/>
        </w:rPr>
        <w:t xml:space="preserve">  аудиторской организации регулирующими органами,  в отношении  организаций,  для  которых  аудиторская  организация  выполняет  задания;</w:t>
      </w:r>
    </w:p>
    <w:p w14:paraId="48BF1242" w14:textId="2A14627A" w:rsidR="00A163D1" w:rsidRPr="00D46EB5" w:rsidRDefault="00E23450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- </w:t>
      </w:r>
      <w:r w:rsidR="00A163D1" w:rsidRPr="00D46EB5">
        <w:rPr>
          <w:rFonts w:ascii="Times New Roman" w:hAnsi="Times New Roman" w:cs="Times New Roman"/>
          <w:sz w:val="26"/>
          <w:szCs w:val="26"/>
        </w:rPr>
        <w:t xml:space="preserve">изменения   </w:t>
      </w:r>
      <w:proofErr w:type="gramStart"/>
      <w:r w:rsidR="00A163D1" w:rsidRPr="00D46EB5">
        <w:rPr>
          <w:rFonts w:ascii="Times New Roman" w:hAnsi="Times New Roman" w:cs="Times New Roman"/>
          <w:sz w:val="26"/>
          <w:szCs w:val="26"/>
        </w:rPr>
        <w:t xml:space="preserve">в  </w:t>
      </w:r>
      <w:r w:rsidRPr="00D46EB5">
        <w:rPr>
          <w:rFonts w:ascii="Times New Roman" w:hAnsi="Times New Roman" w:cs="Times New Roman"/>
          <w:sz w:val="26"/>
          <w:szCs w:val="26"/>
        </w:rPr>
        <w:t>СКК</w:t>
      </w:r>
      <w:proofErr w:type="gramEnd"/>
      <w:r w:rsidR="00A163D1" w:rsidRPr="00D46EB5">
        <w:rPr>
          <w:rFonts w:ascii="Times New Roman" w:hAnsi="Times New Roman" w:cs="Times New Roman"/>
          <w:sz w:val="26"/>
          <w:szCs w:val="26"/>
        </w:rPr>
        <w:t>,  которые   влияют  на  другие  аспекты системы, например изменения в ресурсах аудиторской организации;</w:t>
      </w:r>
    </w:p>
    <w:p w14:paraId="652C554D" w14:textId="6F1F3FA4" w:rsidR="00A163D1" w:rsidRPr="00D46EB5" w:rsidRDefault="00E23450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- </w:t>
      </w:r>
      <w:r w:rsidR="00A163D1" w:rsidRPr="00D46EB5">
        <w:rPr>
          <w:rFonts w:ascii="Times New Roman" w:hAnsi="Times New Roman" w:cs="Times New Roman"/>
          <w:sz w:val="26"/>
          <w:szCs w:val="26"/>
        </w:rPr>
        <w:t xml:space="preserve">прочие    внешние    </w:t>
      </w:r>
      <w:proofErr w:type="gramStart"/>
      <w:r w:rsidR="00A163D1" w:rsidRPr="00D46EB5">
        <w:rPr>
          <w:rFonts w:ascii="Times New Roman" w:hAnsi="Times New Roman" w:cs="Times New Roman"/>
          <w:sz w:val="26"/>
          <w:szCs w:val="26"/>
        </w:rPr>
        <w:t xml:space="preserve">источники,   </w:t>
      </w:r>
      <w:proofErr w:type="gramEnd"/>
      <w:r w:rsidR="00A163D1" w:rsidRPr="00D46EB5">
        <w:rPr>
          <w:rFonts w:ascii="Times New Roman" w:hAnsi="Times New Roman" w:cs="Times New Roman"/>
          <w:sz w:val="26"/>
          <w:szCs w:val="26"/>
        </w:rPr>
        <w:t xml:space="preserve"> например    регламентирующие    меры    и судебные разбирательства против аудиторской организации и других аудиторских организаций, которые могут привлечь внимание к областям, которые аудиторская организация должна учесть.</w:t>
      </w:r>
    </w:p>
    <w:p w14:paraId="7CD60BE7" w14:textId="77777777" w:rsidR="00CE626C" w:rsidRDefault="00CE626C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A99410E" w14:textId="0773B43C" w:rsidR="001A0103" w:rsidRPr="00D46EB5" w:rsidRDefault="00E23450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5.4.</w:t>
      </w:r>
      <w:r w:rsidR="005A6824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4</w:t>
      </w: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. Процедуры оценки рисков:</w:t>
      </w:r>
      <w:r w:rsidRPr="00D46EB5">
        <w:rPr>
          <w:rFonts w:ascii="Times New Roman" w:hAnsi="Times New Roman" w:cs="Times New Roman"/>
          <w:sz w:val="26"/>
          <w:szCs w:val="26"/>
        </w:rPr>
        <w:t xml:space="preserve"> а</w:t>
      </w:r>
      <w:r w:rsidR="001A0103" w:rsidRPr="00D46EB5">
        <w:rPr>
          <w:rFonts w:ascii="Times New Roman" w:hAnsi="Times New Roman" w:cs="Times New Roman"/>
          <w:sz w:val="26"/>
          <w:szCs w:val="26"/>
        </w:rPr>
        <w:t>удиторская организация</w:t>
      </w:r>
      <w:r w:rsidRPr="00D46EB5">
        <w:rPr>
          <w:rFonts w:ascii="Times New Roman" w:hAnsi="Times New Roman" w:cs="Times New Roman"/>
          <w:sz w:val="26"/>
          <w:szCs w:val="26"/>
        </w:rPr>
        <w:t xml:space="preserve"> выявляет </w:t>
      </w:r>
      <w:r w:rsidR="001A0103" w:rsidRPr="00D46EB5">
        <w:rPr>
          <w:rFonts w:ascii="Times New Roman" w:hAnsi="Times New Roman" w:cs="Times New Roman"/>
          <w:sz w:val="26"/>
          <w:szCs w:val="26"/>
        </w:rPr>
        <w:t>и оцени</w:t>
      </w:r>
      <w:r w:rsidRPr="00D46EB5">
        <w:rPr>
          <w:rFonts w:ascii="Times New Roman" w:hAnsi="Times New Roman" w:cs="Times New Roman"/>
          <w:sz w:val="26"/>
          <w:szCs w:val="26"/>
        </w:rPr>
        <w:t xml:space="preserve">вает </w:t>
      </w:r>
      <w:r w:rsidR="001A0103" w:rsidRPr="00D46EB5">
        <w:rPr>
          <w:rFonts w:ascii="Times New Roman" w:hAnsi="Times New Roman" w:cs="Times New Roman"/>
          <w:sz w:val="26"/>
          <w:szCs w:val="26"/>
        </w:rPr>
        <w:t>риски, связанные с качеством, чтобы разработать и внедрить соответствующие ответные мероприятия. При этом аудиторская организация:</w:t>
      </w:r>
      <w:r w:rsidRPr="00D46EB5">
        <w:rPr>
          <w:rFonts w:ascii="Times New Roman" w:hAnsi="Times New Roman" w:cs="Times New Roman"/>
          <w:sz w:val="26"/>
          <w:szCs w:val="26"/>
        </w:rPr>
        <w:t xml:space="preserve"> ДОЛЖНА</w:t>
      </w:r>
    </w:p>
    <w:p w14:paraId="714AE131" w14:textId="13C3375D" w:rsidR="001A0103" w:rsidRPr="00D46EB5" w:rsidRDefault="00E23450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а) 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изучить </w:t>
      </w:r>
      <w:proofErr w:type="gramStart"/>
      <w:r w:rsidR="001A0103" w:rsidRPr="00D46EB5">
        <w:rPr>
          <w:rFonts w:ascii="Times New Roman" w:hAnsi="Times New Roman" w:cs="Times New Roman"/>
          <w:sz w:val="26"/>
          <w:szCs w:val="26"/>
        </w:rPr>
        <w:t>условия,  события</w:t>
      </w:r>
      <w:proofErr w:type="gramEnd"/>
      <w:r w:rsidR="001A0103" w:rsidRPr="00D46EB5">
        <w:rPr>
          <w:rFonts w:ascii="Times New Roman" w:hAnsi="Times New Roman" w:cs="Times New Roman"/>
          <w:sz w:val="26"/>
          <w:szCs w:val="26"/>
        </w:rPr>
        <w:t>,  обстоятельства,  действия  или бездействие, которые  могут негативно повлиять на достижение целей в области обеспечения качества</w:t>
      </w:r>
      <w:r w:rsidR="00106CB6" w:rsidRPr="00D46EB5">
        <w:rPr>
          <w:rFonts w:ascii="Times New Roman" w:hAnsi="Times New Roman" w:cs="Times New Roman"/>
          <w:sz w:val="26"/>
          <w:szCs w:val="26"/>
        </w:rPr>
        <w:t xml:space="preserve"> </w:t>
      </w:r>
      <w:r w:rsidR="001A0103" w:rsidRPr="00D46EB5">
        <w:rPr>
          <w:rFonts w:ascii="Times New Roman" w:hAnsi="Times New Roman" w:cs="Times New Roman"/>
          <w:sz w:val="26"/>
          <w:szCs w:val="26"/>
        </w:rPr>
        <w:t>в отношении характера и обстоятельств аудиторской организации – те, которые касаются:</w:t>
      </w:r>
    </w:p>
    <w:p w14:paraId="4D4778F8" w14:textId="5138645F" w:rsidR="001A0103" w:rsidRPr="00D46EB5" w:rsidRDefault="00106CB6" w:rsidP="00997732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46EB5">
        <w:rPr>
          <w:rFonts w:ascii="Times New Roman" w:hAnsi="Times New Roman"/>
          <w:sz w:val="26"/>
          <w:szCs w:val="26"/>
        </w:rPr>
        <w:t xml:space="preserve">- </w:t>
      </w:r>
      <w:r w:rsidR="001A0103" w:rsidRPr="00D46EB5">
        <w:rPr>
          <w:rFonts w:ascii="Times New Roman" w:hAnsi="Times New Roman"/>
          <w:sz w:val="26"/>
          <w:szCs w:val="26"/>
        </w:rPr>
        <w:t>сложности и операционных характеристик аудиторской организации;</w:t>
      </w:r>
    </w:p>
    <w:p w14:paraId="49F8A2AD" w14:textId="095B2C89" w:rsidR="001A0103" w:rsidRPr="00D46EB5" w:rsidRDefault="00106CB6" w:rsidP="00997732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46EB5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="001A0103" w:rsidRPr="00D46EB5">
        <w:rPr>
          <w:rFonts w:ascii="Times New Roman" w:hAnsi="Times New Roman"/>
          <w:sz w:val="26"/>
          <w:szCs w:val="26"/>
        </w:rPr>
        <w:t>стратегических  и</w:t>
      </w:r>
      <w:proofErr w:type="gramEnd"/>
      <w:r w:rsidR="001A0103" w:rsidRPr="00D46EB5">
        <w:rPr>
          <w:rFonts w:ascii="Times New Roman" w:hAnsi="Times New Roman"/>
          <w:sz w:val="26"/>
          <w:szCs w:val="26"/>
        </w:rPr>
        <w:t xml:space="preserve">  операционных  решений  и  действий,  бизнес-процессов  и бизнес-модели аудиторской организации;</w:t>
      </w:r>
    </w:p>
    <w:p w14:paraId="6285A5DB" w14:textId="6066C448" w:rsidR="001A0103" w:rsidRPr="00D46EB5" w:rsidRDefault="00106CB6" w:rsidP="00997732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46EB5">
        <w:rPr>
          <w:rFonts w:ascii="Times New Roman" w:hAnsi="Times New Roman"/>
          <w:sz w:val="26"/>
          <w:szCs w:val="26"/>
        </w:rPr>
        <w:t xml:space="preserve">- </w:t>
      </w:r>
      <w:r w:rsidR="001A0103" w:rsidRPr="00D46EB5">
        <w:rPr>
          <w:rFonts w:ascii="Times New Roman" w:hAnsi="Times New Roman"/>
          <w:sz w:val="26"/>
          <w:szCs w:val="26"/>
        </w:rPr>
        <w:t>характеристик и управленческого стиля высшего руководства;</w:t>
      </w:r>
    </w:p>
    <w:p w14:paraId="3C38A8B0" w14:textId="43AC3D49" w:rsidR="001A0103" w:rsidRPr="00D46EB5" w:rsidRDefault="00106CB6" w:rsidP="00997732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46EB5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="001A0103" w:rsidRPr="00D46EB5">
        <w:rPr>
          <w:rFonts w:ascii="Times New Roman" w:hAnsi="Times New Roman"/>
          <w:sz w:val="26"/>
          <w:szCs w:val="26"/>
        </w:rPr>
        <w:t>ресурсов  аудиторской</w:t>
      </w:r>
      <w:proofErr w:type="gramEnd"/>
      <w:r w:rsidR="001A0103" w:rsidRPr="00D46EB5">
        <w:rPr>
          <w:rFonts w:ascii="Times New Roman" w:hAnsi="Times New Roman"/>
          <w:sz w:val="26"/>
          <w:szCs w:val="26"/>
        </w:rPr>
        <w:t xml:space="preserve">  организации,  включая  ресурсы,  предоставляемые поставщиками услуг;</w:t>
      </w:r>
    </w:p>
    <w:p w14:paraId="096EC0DB" w14:textId="77777777" w:rsidR="00106CB6" w:rsidRPr="00D46EB5" w:rsidRDefault="00106CB6" w:rsidP="00997732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46EB5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="001A0103" w:rsidRPr="00D46EB5">
        <w:rPr>
          <w:rFonts w:ascii="Times New Roman" w:hAnsi="Times New Roman"/>
          <w:sz w:val="26"/>
          <w:szCs w:val="26"/>
        </w:rPr>
        <w:t>законов,  нормативных</w:t>
      </w:r>
      <w:proofErr w:type="gramEnd"/>
      <w:r w:rsidR="001A0103" w:rsidRPr="00D46EB5">
        <w:rPr>
          <w:rFonts w:ascii="Times New Roman" w:hAnsi="Times New Roman"/>
          <w:sz w:val="26"/>
          <w:szCs w:val="26"/>
        </w:rPr>
        <w:t xml:space="preserve">  актов,  профессиональных  стандартов  и  среды,  в которой аудиторская организация осуществляет свою деятельность;</w:t>
      </w:r>
      <w:r w:rsidRPr="00D46EB5">
        <w:rPr>
          <w:rFonts w:ascii="Times New Roman" w:hAnsi="Times New Roman"/>
          <w:sz w:val="26"/>
          <w:szCs w:val="26"/>
        </w:rPr>
        <w:t xml:space="preserve"> </w:t>
      </w:r>
    </w:p>
    <w:p w14:paraId="0A6D5ADA" w14:textId="71D127EF" w:rsidR="001A0103" w:rsidRPr="00D46EB5" w:rsidRDefault="00106CB6" w:rsidP="00997732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46EB5">
        <w:rPr>
          <w:rFonts w:ascii="Times New Roman" w:hAnsi="Times New Roman"/>
          <w:sz w:val="26"/>
          <w:szCs w:val="26"/>
        </w:rPr>
        <w:t xml:space="preserve">б) провести оценку </w:t>
      </w:r>
      <w:proofErr w:type="gramStart"/>
      <w:r w:rsidR="001A0103" w:rsidRPr="00D46EB5">
        <w:rPr>
          <w:rFonts w:ascii="Times New Roman" w:hAnsi="Times New Roman"/>
          <w:sz w:val="26"/>
          <w:szCs w:val="26"/>
        </w:rPr>
        <w:t>в  отношении</w:t>
      </w:r>
      <w:proofErr w:type="gramEnd"/>
      <w:r w:rsidR="001A0103" w:rsidRPr="00D46EB5">
        <w:rPr>
          <w:rFonts w:ascii="Times New Roman" w:hAnsi="Times New Roman"/>
          <w:sz w:val="26"/>
          <w:szCs w:val="26"/>
        </w:rPr>
        <w:t xml:space="preserve">  характера  и  обстоятельства  заданий,  выполняемых  аудиторской организацией, – те, которые относятся:</w:t>
      </w:r>
    </w:p>
    <w:p w14:paraId="2043007D" w14:textId="5BAC71A6" w:rsidR="001A0103" w:rsidRPr="00D46EB5" w:rsidRDefault="00106CB6" w:rsidP="00997732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46EB5">
        <w:rPr>
          <w:rFonts w:ascii="Times New Roman" w:hAnsi="Times New Roman"/>
          <w:sz w:val="26"/>
          <w:szCs w:val="26"/>
        </w:rPr>
        <w:t xml:space="preserve">- </w:t>
      </w:r>
      <w:r w:rsidR="001A0103" w:rsidRPr="00D46EB5">
        <w:rPr>
          <w:rFonts w:ascii="Times New Roman" w:hAnsi="Times New Roman"/>
          <w:sz w:val="26"/>
          <w:szCs w:val="26"/>
        </w:rPr>
        <w:t>к видам заданий, выполняемых аудиторской организацией, и выпускаемым заключениям;</w:t>
      </w:r>
    </w:p>
    <w:p w14:paraId="40949562" w14:textId="77777777" w:rsidR="00106CB6" w:rsidRPr="00D46EB5" w:rsidRDefault="00106CB6" w:rsidP="00997732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46EB5">
        <w:rPr>
          <w:rFonts w:ascii="Times New Roman" w:hAnsi="Times New Roman"/>
          <w:sz w:val="26"/>
          <w:szCs w:val="26"/>
        </w:rPr>
        <w:t xml:space="preserve">- </w:t>
      </w:r>
      <w:r w:rsidR="001A0103" w:rsidRPr="00D46EB5">
        <w:rPr>
          <w:rFonts w:ascii="Times New Roman" w:hAnsi="Times New Roman"/>
          <w:sz w:val="26"/>
          <w:szCs w:val="26"/>
        </w:rPr>
        <w:t>к видам организаций, в отношении которых выполняются такие задания;</w:t>
      </w:r>
    </w:p>
    <w:p w14:paraId="6EB64789" w14:textId="53F4BDB9" w:rsidR="001A0103" w:rsidRPr="00D46EB5" w:rsidRDefault="00106CB6" w:rsidP="00997732">
      <w:pPr>
        <w:widowControl w:val="0"/>
        <w:spacing w:after="0"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46EB5">
        <w:rPr>
          <w:rFonts w:ascii="Times New Roman" w:hAnsi="Times New Roman"/>
          <w:sz w:val="26"/>
          <w:szCs w:val="26"/>
        </w:rPr>
        <w:t xml:space="preserve">в) </w:t>
      </w:r>
      <w:proofErr w:type="gramStart"/>
      <w:r w:rsidR="001A0103" w:rsidRPr="00D46EB5">
        <w:rPr>
          <w:rFonts w:ascii="Times New Roman" w:hAnsi="Times New Roman"/>
          <w:sz w:val="26"/>
          <w:szCs w:val="26"/>
        </w:rPr>
        <w:t>учесть</w:t>
      </w:r>
      <w:r w:rsidRPr="00D46EB5">
        <w:rPr>
          <w:rFonts w:ascii="Times New Roman" w:hAnsi="Times New Roman"/>
          <w:sz w:val="26"/>
          <w:szCs w:val="26"/>
        </w:rPr>
        <w:t>:</w:t>
      </w:r>
      <w:r w:rsidR="001A0103" w:rsidRPr="00D46EB5">
        <w:rPr>
          <w:rFonts w:ascii="Times New Roman" w:hAnsi="Times New Roman"/>
          <w:sz w:val="26"/>
          <w:szCs w:val="26"/>
        </w:rPr>
        <w:t xml:space="preserve">  каким</w:t>
      </w:r>
      <w:proofErr w:type="gramEnd"/>
      <w:r w:rsidR="001A0103" w:rsidRPr="00D46EB5">
        <w:rPr>
          <w:rFonts w:ascii="Times New Roman" w:hAnsi="Times New Roman"/>
          <w:sz w:val="26"/>
          <w:szCs w:val="26"/>
        </w:rPr>
        <w:t xml:space="preserve">  образом  и  насколько  условия,  события,  обстоятельства,  действия  или бездействие, которые указаны в</w:t>
      </w:r>
      <w:r w:rsidRPr="00D46EB5">
        <w:rPr>
          <w:rFonts w:ascii="Times New Roman" w:hAnsi="Times New Roman"/>
          <w:sz w:val="26"/>
          <w:szCs w:val="26"/>
        </w:rPr>
        <w:t>ыше</w:t>
      </w:r>
      <w:r w:rsidR="001A0103" w:rsidRPr="00D46EB5">
        <w:rPr>
          <w:rFonts w:ascii="Times New Roman" w:hAnsi="Times New Roman"/>
          <w:sz w:val="26"/>
          <w:szCs w:val="26"/>
        </w:rPr>
        <w:t>, могут оказать отрицательное влияние на достижение целей в области обеспечения качества</w:t>
      </w:r>
      <w:r w:rsidRPr="00D46EB5">
        <w:rPr>
          <w:rFonts w:ascii="Times New Roman" w:hAnsi="Times New Roman"/>
          <w:sz w:val="26"/>
          <w:szCs w:val="26"/>
        </w:rPr>
        <w:t>.</w:t>
      </w:r>
    </w:p>
    <w:p w14:paraId="4C783A94" w14:textId="77777777" w:rsidR="00CE626C" w:rsidRDefault="00CE626C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746543D9" w14:textId="3A93A045" w:rsidR="005B7B97" w:rsidRPr="00D46EB5" w:rsidRDefault="005B7B97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5.4.8. 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Аудиторская организация </w:t>
      </w:r>
      <w:r w:rsidRPr="00D46EB5">
        <w:rPr>
          <w:rFonts w:ascii="Times New Roman" w:hAnsi="Times New Roman" w:cs="Times New Roman"/>
          <w:sz w:val="26"/>
          <w:szCs w:val="26"/>
        </w:rPr>
        <w:t xml:space="preserve"> устанавливает следующую </w:t>
      </w:r>
      <w:r w:rsidR="001A0103" w:rsidRPr="00D46EB5">
        <w:rPr>
          <w:rFonts w:ascii="Times New Roman" w:hAnsi="Times New Roman" w:cs="Times New Roman"/>
          <w:sz w:val="26"/>
          <w:szCs w:val="26"/>
        </w:rPr>
        <w:t>политику, котор</w:t>
      </w:r>
      <w:r w:rsidRPr="00D46EB5">
        <w:rPr>
          <w:rFonts w:ascii="Times New Roman" w:hAnsi="Times New Roman" w:cs="Times New Roman"/>
          <w:sz w:val="26"/>
          <w:szCs w:val="26"/>
        </w:rPr>
        <w:t xml:space="preserve">ая </w:t>
      </w:r>
      <w:r w:rsidR="001A0103" w:rsidRPr="00D46EB5">
        <w:rPr>
          <w:rFonts w:ascii="Times New Roman" w:hAnsi="Times New Roman" w:cs="Times New Roman"/>
          <w:sz w:val="26"/>
          <w:szCs w:val="26"/>
        </w:rPr>
        <w:t>предназначе</w:t>
      </w:r>
      <w:r w:rsidRPr="00D46EB5">
        <w:rPr>
          <w:rFonts w:ascii="Times New Roman" w:hAnsi="Times New Roman" w:cs="Times New Roman"/>
          <w:sz w:val="26"/>
          <w:szCs w:val="26"/>
        </w:rPr>
        <w:t>на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 для выявления информации, указывающей на необходимость постановки дополнительных  целей  в  области  обеспечения  качества,  или  на  наличие  дополнительных либо  модифицированных  рисков,  связанных  с  качеством,  или  на  ответные  мероприятия  в связи с изменениями в характере и обстоятельствах </w:t>
      </w:r>
      <w:r w:rsidR="001A0103" w:rsidRPr="00D46EB5">
        <w:rPr>
          <w:rFonts w:ascii="Times New Roman" w:hAnsi="Times New Roman" w:cs="Times New Roman"/>
          <w:sz w:val="26"/>
          <w:szCs w:val="26"/>
        </w:rPr>
        <w:lastRenderedPageBreak/>
        <w:t>аудиторской организации или выполняемых ею заданиях</w:t>
      </w:r>
      <w:r w:rsidRPr="00D46EB5">
        <w:rPr>
          <w:rFonts w:ascii="Times New Roman" w:hAnsi="Times New Roman" w:cs="Times New Roman"/>
          <w:sz w:val="26"/>
          <w:szCs w:val="26"/>
        </w:rPr>
        <w:t xml:space="preserve"> - в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 случае выявления такой информации аудиторская организация обязана рассмотреть ее и, если целесообразно</w:t>
      </w:r>
      <w:r w:rsidRPr="00D46EB5">
        <w:rPr>
          <w:rFonts w:ascii="Times New Roman" w:hAnsi="Times New Roman" w:cs="Times New Roman"/>
          <w:sz w:val="26"/>
          <w:szCs w:val="26"/>
        </w:rPr>
        <w:t>:</w:t>
      </w:r>
    </w:p>
    <w:p w14:paraId="66504072" w14:textId="6E6BC1E7" w:rsidR="001A0103" w:rsidRPr="00D46EB5" w:rsidRDefault="005B7B97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а) 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установить дополнительные цели в области обеспечения качества или модифицировать дополнительные цели в области обеспечения качества, уже установленные </w:t>
      </w:r>
      <w:r w:rsidRPr="00D46EB5">
        <w:rPr>
          <w:rFonts w:ascii="Times New Roman" w:hAnsi="Times New Roman" w:cs="Times New Roman"/>
          <w:sz w:val="26"/>
          <w:szCs w:val="26"/>
        </w:rPr>
        <w:t>Обществом</w:t>
      </w:r>
      <w:r w:rsidR="001A496B" w:rsidRPr="00D46EB5">
        <w:rPr>
          <w:rFonts w:ascii="Times New Roman" w:hAnsi="Times New Roman" w:cs="Times New Roman"/>
          <w:sz w:val="26"/>
          <w:szCs w:val="26"/>
        </w:rPr>
        <w:t>;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FC547AE" w14:textId="755DBD2B" w:rsidR="001A0103" w:rsidRPr="00D46EB5" w:rsidRDefault="005B7B97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б) </w:t>
      </w:r>
      <w:proofErr w:type="gramStart"/>
      <w:r w:rsidR="001A0103" w:rsidRPr="00D46EB5">
        <w:rPr>
          <w:rFonts w:ascii="Times New Roman" w:hAnsi="Times New Roman" w:cs="Times New Roman"/>
          <w:sz w:val="26"/>
          <w:szCs w:val="26"/>
        </w:rPr>
        <w:t>выявить  и</w:t>
      </w:r>
      <w:proofErr w:type="gramEnd"/>
      <w:r w:rsidR="001A0103" w:rsidRPr="00D46EB5">
        <w:rPr>
          <w:rFonts w:ascii="Times New Roman" w:hAnsi="Times New Roman" w:cs="Times New Roman"/>
          <w:sz w:val="26"/>
          <w:szCs w:val="26"/>
        </w:rPr>
        <w:t xml:space="preserve">  оценить  дополнительные  риски,  связанные  с  качеством,  модифицировать риски, связанные с качеством, либо переоценить их или</w:t>
      </w:r>
    </w:p>
    <w:p w14:paraId="3E5BB820" w14:textId="62D2CFBA" w:rsidR="001A0103" w:rsidRPr="00D46EB5" w:rsidRDefault="001A0103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>разработать и внедрить дополнительные ответные мероприятия или модифицировать имеющиеся ответные мероприятия.</w:t>
      </w:r>
    </w:p>
    <w:p w14:paraId="3B28179D" w14:textId="77777777" w:rsidR="00CE626C" w:rsidRDefault="00CE626C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i/>
          <w:iCs/>
          <w:sz w:val="26"/>
          <w:szCs w:val="26"/>
        </w:rPr>
      </w:pPr>
    </w:p>
    <w:p w14:paraId="4A87D5D7" w14:textId="3B6C0C7E" w:rsidR="001A496B" w:rsidRPr="00D46EB5" w:rsidRDefault="001A496B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5.4.9. Общество выделяет следующие основные риски (на момент издания настоящего ВСК-1), связанные с СКК:</w:t>
      </w:r>
    </w:p>
    <w:p w14:paraId="3959F40B" w14:textId="15FF9249" w:rsidR="001A496B" w:rsidRPr="00D46EB5" w:rsidRDefault="001A496B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i/>
          <w:iCs/>
          <w:sz w:val="26"/>
          <w:szCs w:val="26"/>
        </w:rPr>
      </w:pPr>
      <w:r w:rsidRPr="00D46EB5">
        <w:rPr>
          <w:rFonts w:ascii="Times New Roman" w:hAnsi="Times New Roman" w:cs="Times New Roman"/>
          <w:i/>
          <w:iCs/>
          <w:sz w:val="26"/>
          <w:szCs w:val="26"/>
        </w:rPr>
        <w:t>- риск недостаточности знаний персонала (преимущественно в области МСА), отсутствия навыков применения современных технологий аудита;</w:t>
      </w:r>
    </w:p>
    <w:p w14:paraId="089BB39E" w14:textId="298FDD0E" w:rsidR="001A496B" w:rsidRPr="00D46EB5" w:rsidRDefault="001A496B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i/>
          <w:iCs/>
          <w:sz w:val="26"/>
          <w:szCs w:val="26"/>
        </w:rPr>
      </w:pPr>
      <w:r w:rsidRPr="00D46EB5">
        <w:rPr>
          <w:rFonts w:ascii="Times New Roman" w:hAnsi="Times New Roman" w:cs="Times New Roman"/>
          <w:i/>
          <w:iCs/>
          <w:sz w:val="26"/>
          <w:szCs w:val="26"/>
        </w:rPr>
        <w:t>- риск некорректного применения МСК-1 (ВСК-1);</w:t>
      </w:r>
    </w:p>
    <w:p w14:paraId="0F20364F" w14:textId="1DF918F6" w:rsidR="001A496B" w:rsidRPr="00D46EB5" w:rsidRDefault="001A496B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i/>
          <w:iCs/>
          <w:sz w:val="26"/>
          <w:szCs w:val="26"/>
        </w:rPr>
      </w:pPr>
      <w:r w:rsidRPr="00D46EB5">
        <w:rPr>
          <w:rFonts w:ascii="Times New Roman" w:hAnsi="Times New Roman" w:cs="Times New Roman"/>
          <w:i/>
          <w:iCs/>
          <w:sz w:val="26"/>
          <w:szCs w:val="26"/>
        </w:rPr>
        <w:t xml:space="preserve">- этические риски (риск независимости для Общества и его сотрудников не является значимым); </w:t>
      </w:r>
    </w:p>
    <w:p w14:paraId="70846B40" w14:textId="53856354" w:rsidR="001A496B" w:rsidRPr="00D46EB5" w:rsidRDefault="001A496B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i/>
          <w:iCs/>
          <w:sz w:val="26"/>
          <w:szCs w:val="26"/>
        </w:rPr>
      </w:pPr>
      <w:r w:rsidRPr="00D46EB5">
        <w:rPr>
          <w:rFonts w:ascii="Times New Roman" w:hAnsi="Times New Roman" w:cs="Times New Roman"/>
          <w:i/>
          <w:iCs/>
          <w:sz w:val="26"/>
          <w:szCs w:val="26"/>
        </w:rPr>
        <w:t xml:space="preserve">- риск </w:t>
      </w:r>
      <w:proofErr w:type="spellStart"/>
      <w:r w:rsidRPr="00D46EB5">
        <w:rPr>
          <w:rFonts w:ascii="Times New Roman" w:hAnsi="Times New Roman" w:cs="Times New Roman"/>
          <w:i/>
          <w:iCs/>
          <w:sz w:val="26"/>
          <w:szCs w:val="26"/>
        </w:rPr>
        <w:t>необнаружения</w:t>
      </w:r>
      <w:proofErr w:type="spellEnd"/>
      <w:r w:rsidRPr="00D46EB5">
        <w:rPr>
          <w:rFonts w:ascii="Times New Roman" w:hAnsi="Times New Roman" w:cs="Times New Roman"/>
          <w:i/>
          <w:iCs/>
          <w:sz w:val="26"/>
          <w:szCs w:val="26"/>
        </w:rPr>
        <w:t xml:space="preserve"> в ходе контроля за выполнением заданий существенных нарушений (в ходе, ПКВз, текущего инспектирования);</w:t>
      </w:r>
    </w:p>
    <w:p w14:paraId="2DE13F4F" w14:textId="783F5BDF" w:rsidR="001A496B" w:rsidRPr="00D46EB5" w:rsidRDefault="001A496B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i/>
          <w:iCs/>
          <w:sz w:val="26"/>
          <w:szCs w:val="26"/>
        </w:rPr>
      </w:pPr>
      <w:r w:rsidRPr="00D46EB5">
        <w:rPr>
          <w:rFonts w:ascii="Times New Roman" w:hAnsi="Times New Roman" w:cs="Times New Roman"/>
          <w:i/>
          <w:iCs/>
          <w:sz w:val="26"/>
          <w:szCs w:val="26"/>
        </w:rPr>
        <w:t xml:space="preserve">- риск </w:t>
      </w:r>
      <w:proofErr w:type="spellStart"/>
      <w:r w:rsidRPr="00D46EB5">
        <w:rPr>
          <w:rFonts w:ascii="Times New Roman" w:hAnsi="Times New Roman" w:cs="Times New Roman"/>
          <w:i/>
          <w:iCs/>
          <w:sz w:val="26"/>
          <w:szCs w:val="26"/>
        </w:rPr>
        <w:t>необнаружения</w:t>
      </w:r>
      <w:proofErr w:type="spellEnd"/>
      <w:r w:rsidRPr="00D46EB5">
        <w:rPr>
          <w:rFonts w:ascii="Times New Roman" w:hAnsi="Times New Roman" w:cs="Times New Roman"/>
          <w:i/>
          <w:iCs/>
          <w:sz w:val="26"/>
          <w:szCs w:val="26"/>
        </w:rPr>
        <w:t xml:space="preserve"> в ходе мониторинга СКК и инспекций существенных недостатков СКК;</w:t>
      </w:r>
    </w:p>
    <w:p w14:paraId="31B4774B" w14:textId="5534270E" w:rsidR="001A496B" w:rsidRPr="00D46EB5" w:rsidRDefault="001A496B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i/>
          <w:iCs/>
          <w:sz w:val="26"/>
          <w:szCs w:val="26"/>
        </w:rPr>
      </w:pPr>
      <w:r w:rsidRPr="00D46EB5">
        <w:rPr>
          <w:rFonts w:ascii="Times New Roman" w:hAnsi="Times New Roman" w:cs="Times New Roman"/>
          <w:i/>
          <w:iCs/>
          <w:sz w:val="26"/>
          <w:szCs w:val="26"/>
        </w:rPr>
        <w:t xml:space="preserve">- риск недостаточного реагирования на выявленные </w:t>
      </w:r>
      <w:r w:rsidR="0089265F" w:rsidRPr="00D46EB5">
        <w:rPr>
          <w:rFonts w:ascii="Times New Roman" w:hAnsi="Times New Roman" w:cs="Times New Roman"/>
          <w:i/>
          <w:iCs/>
          <w:sz w:val="26"/>
          <w:szCs w:val="26"/>
        </w:rPr>
        <w:t>недостатки</w:t>
      </w:r>
      <w:r w:rsidRPr="00D46EB5">
        <w:rPr>
          <w:rFonts w:ascii="Times New Roman" w:hAnsi="Times New Roman" w:cs="Times New Roman"/>
          <w:i/>
          <w:iCs/>
          <w:sz w:val="26"/>
          <w:szCs w:val="26"/>
        </w:rPr>
        <w:t xml:space="preserve"> СКК;</w:t>
      </w:r>
    </w:p>
    <w:p w14:paraId="5BCC103D" w14:textId="2320B5DE" w:rsidR="001A496B" w:rsidRPr="00D46EB5" w:rsidRDefault="001A496B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i/>
          <w:iCs/>
          <w:sz w:val="26"/>
          <w:szCs w:val="26"/>
        </w:rPr>
      </w:pPr>
      <w:r w:rsidRPr="00D46EB5">
        <w:rPr>
          <w:rFonts w:ascii="Times New Roman" w:hAnsi="Times New Roman" w:cs="Times New Roman"/>
          <w:i/>
          <w:iCs/>
          <w:sz w:val="26"/>
          <w:szCs w:val="26"/>
        </w:rPr>
        <w:t>- риск несвоевременного обновления СКК в случае изменения МСА и условий деятельности Общества.</w:t>
      </w:r>
    </w:p>
    <w:p w14:paraId="5FB37C43" w14:textId="288D4286" w:rsidR="001A0103" w:rsidRPr="00D46EB5" w:rsidRDefault="001A496B" w:rsidP="00997732">
      <w:pPr>
        <w:pStyle w:val="ab"/>
        <w:spacing w:line="276" w:lineRule="auto"/>
        <w:ind w:firstLine="720"/>
        <w:jc w:val="left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  <w:u w:val="single"/>
        </w:rPr>
        <w:t>Указанный перечень рисков может изменяться</w:t>
      </w:r>
      <w:r w:rsidRPr="00D46EB5">
        <w:rPr>
          <w:rFonts w:ascii="Times New Roman" w:hAnsi="Times New Roman" w:cs="Times New Roman"/>
          <w:sz w:val="26"/>
          <w:szCs w:val="26"/>
        </w:rPr>
        <w:t xml:space="preserve"> (дополняться, видоизменяться). </w:t>
      </w:r>
    </w:p>
    <w:p w14:paraId="30CDD905" w14:textId="0C1EB3B6" w:rsidR="00DE0E43" w:rsidRDefault="00DE0E43" w:rsidP="00997732">
      <w:pPr>
        <w:pStyle w:val="ab"/>
        <w:spacing w:line="276" w:lineRule="auto"/>
        <w:ind w:firstLine="720"/>
        <w:jc w:val="left"/>
        <w:rPr>
          <w:rFonts w:ascii="Times New Roman" w:hAnsi="Times New Roman" w:cs="Times New Roman"/>
          <w:sz w:val="26"/>
          <w:szCs w:val="26"/>
        </w:rPr>
      </w:pPr>
    </w:p>
    <w:p w14:paraId="10E10026" w14:textId="77777777" w:rsidR="00CE626C" w:rsidRPr="00D46EB5" w:rsidRDefault="00CE626C" w:rsidP="00997732">
      <w:pPr>
        <w:pStyle w:val="ab"/>
        <w:spacing w:line="276" w:lineRule="auto"/>
        <w:ind w:firstLine="720"/>
        <w:jc w:val="left"/>
        <w:rPr>
          <w:rFonts w:ascii="Times New Roman" w:hAnsi="Times New Roman" w:cs="Times New Roman"/>
          <w:sz w:val="26"/>
          <w:szCs w:val="26"/>
        </w:rPr>
      </w:pPr>
    </w:p>
    <w:p w14:paraId="03B311FA" w14:textId="6554BFF8" w:rsidR="001A0103" w:rsidRPr="00D46EB5" w:rsidRDefault="005B7B97" w:rsidP="00997732">
      <w:pPr>
        <w:pStyle w:val="2"/>
        <w:spacing w:line="276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bookmarkStart w:id="12" w:name="_TOC_250008"/>
      <w:r w:rsidRPr="00D46EB5">
        <w:rPr>
          <w:rFonts w:ascii="Times New Roman" w:hAnsi="Times New Roman" w:cs="Times New Roman"/>
          <w:sz w:val="26"/>
          <w:szCs w:val="26"/>
        </w:rPr>
        <w:t xml:space="preserve">5.5. Политика и процедуры управления качеством 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и высшее </w:t>
      </w:r>
      <w:bookmarkEnd w:id="12"/>
      <w:r w:rsidR="001A0103" w:rsidRPr="00D46EB5">
        <w:rPr>
          <w:rFonts w:ascii="Times New Roman" w:hAnsi="Times New Roman" w:cs="Times New Roman"/>
          <w:sz w:val="26"/>
          <w:szCs w:val="26"/>
        </w:rPr>
        <w:t>руководство</w:t>
      </w:r>
      <w:r w:rsidRPr="00D46EB5">
        <w:rPr>
          <w:rFonts w:ascii="Times New Roman" w:hAnsi="Times New Roman" w:cs="Times New Roman"/>
          <w:sz w:val="26"/>
          <w:szCs w:val="26"/>
        </w:rPr>
        <w:t>.</w:t>
      </w:r>
    </w:p>
    <w:p w14:paraId="21AB27F3" w14:textId="3273C649" w:rsidR="001A0103" w:rsidRPr="00D46EB5" w:rsidRDefault="00844338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Общество</w:t>
      </w:r>
      <w:r w:rsidR="001A0103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устан</w:t>
      </w: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авливает </w:t>
      </w:r>
      <w:r w:rsidR="001A0103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следующие цели в области обеспечения качества,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A0103" w:rsidRPr="00D46EB5">
        <w:rPr>
          <w:rFonts w:ascii="Times New Roman" w:hAnsi="Times New Roman" w:cs="Times New Roman"/>
          <w:sz w:val="26"/>
          <w:szCs w:val="26"/>
        </w:rPr>
        <w:t>которые  касаются</w:t>
      </w:r>
      <w:proofErr w:type="gramEnd"/>
      <w:r w:rsidR="001A0103" w:rsidRPr="00D46EB5">
        <w:rPr>
          <w:rFonts w:ascii="Times New Roman" w:hAnsi="Times New Roman" w:cs="Times New Roman"/>
          <w:sz w:val="26"/>
          <w:szCs w:val="26"/>
        </w:rPr>
        <w:t xml:space="preserve">  управления  и  высшего  руководства  аудиторской  организации, создающих среду, которая поддерживает систему управления качеством:</w:t>
      </w:r>
    </w:p>
    <w:p w14:paraId="4A480495" w14:textId="77777777" w:rsidR="00DE0E43" w:rsidRPr="00D46EB5" w:rsidRDefault="00DE0E43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5.5.1. Аудиторская 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организация </w:t>
      </w:r>
      <w:r w:rsidR="001A0103" w:rsidRPr="00D46EB5">
        <w:rPr>
          <w:rFonts w:ascii="Times New Roman" w:hAnsi="Times New Roman" w:cs="Times New Roman"/>
          <w:sz w:val="26"/>
          <w:szCs w:val="26"/>
          <w:u w:val="single"/>
        </w:rPr>
        <w:t>демонстрирует приверженность качеству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 </w:t>
      </w:r>
      <w:r w:rsidR="001A0103" w:rsidRPr="00D46EB5">
        <w:rPr>
          <w:rFonts w:ascii="Times New Roman" w:hAnsi="Times New Roman" w:cs="Times New Roman"/>
          <w:sz w:val="26"/>
          <w:szCs w:val="26"/>
          <w:u w:val="single"/>
        </w:rPr>
        <w:t>посредством создания корпоративной культуры</w:t>
      </w:r>
      <w:r w:rsidR="001A0103" w:rsidRPr="00D46EB5">
        <w:rPr>
          <w:rFonts w:ascii="Times New Roman" w:hAnsi="Times New Roman" w:cs="Times New Roman"/>
          <w:sz w:val="26"/>
          <w:szCs w:val="26"/>
        </w:rPr>
        <w:t>, принятой на всех уровнях аудиторской организации, признающей и подтверждающей</w:t>
      </w:r>
      <w:r w:rsidRPr="00D46EB5">
        <w:rPr>
          <w:rFonts w:ascii="Times New Roman" w:hAnsi="Times New Roman" w:cs="Times New Roman"/>
          <w:sz w:val="26"/>
          <w:szCs w:val="26"/>
        </w:rPr>
        <w:t>:</w:t>
      </w:r>
    </w:p>
    <w:p w14:paraId="48DBB9D3" w14:textId="77777777" w:rsidR="00DE0E43" w:rsidRPr="00D46EB5" w:rsidRDefault="00DE0E43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- </w:t>
      </w:r>
      <w:r w:rsidR="001A0103" w:rsidRPr="00D46EB5">
        <w:rPr>
          <w:rFonts w:ascii="Times New Roman" w:hAnsi="Times New Roman" w:cs="Times New Roman"/>
          <w:sz w:val="26"/>
          <w:szCs w:val="26"/>
        </w:rPr>
        <w:t>роль аудиторской организации в служении общественным интересам за счет выполнения заданий на стабильно высоком уровне качества;</w:t>
      </w:r>
      <w:r w:rsidRPr="00D46EB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288D55D" w14:textId="77777777" w:rsidR="00DE0E43" w:rsidRPr="00D46EB5" w:rsidRDefault="00DE0E43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- </w:t>
      </w:r>
      <w:r w:rsidR="001A0103" w:rsidRPr="00D46EB5">
        <w:rPr>
          <w:rFonts w:ascii="Times New Roman" w:hAnsi="Times New Roman" w:cs="Times New Roman"/>
          <w:sz w:val="26"/>
          <w:szCs w:val="26"/>
        </w:rPr>
        <w:t>важность профессиональных ценностей, этики и отношений;</w:t>
      </w:r>
      <w:r w:rsidRPr="00D46EB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1DF8449" w14:textId="4227484D" w:rsidR="00DE0E43" w:rsidRPr="00D46EB5" w:rsidRDefault="00DE0E43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- 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ответственность всего персонала за качество выполнения заданий или </w:t>
      </w:r>
      <w:proofErr w:type="gramStart"/>
      <w:r w:rsidR="001A0103" w:rsidRPr="00D46EB5">
        <w:rPr>
          <w:rFonts w:ascii="Times New Roman" w:hAnsi="Times New Roman" w:cs="Times New Roman"/>
          <w:sz w:val="26"/>
          <w:szCs w:val="26"/>
        </w:rPr>
        <w:t>проведения  мероприятий</w:t>
      </w:r>
      <w:proofErr w:type="gramEnd"/>
      <w:r w:rsidR="001A0103" w:rsidRPr="00D46EB5">
        <w:rPr>
          <w:rFonts w:ascii="Times New Roman" w:hAnsi="Times New Roman" w:cs="Times New Roman"/>
          <w:sz w:val="26"/>
          <w:szCs w:val="26"/>
        </w:rPr>
        <w:t xml:space="preserve">  в  рамках  системы  управления  качеством,  а  также  за соответствие нормам ожидаемого поведения;</w:t>
      </w:r>
      <w:r w:rsidR="00997732">
        <w:rPr>
          <w:rFonts w:ascii="Times New Roman" w:hAnsi="Times New Roman" w:cs="Times New Roman"/>
          <w:sz w:val="26"/>
          <w:szCs w:val="26"/>
        </w:rPr>
        <w:t>…</w:t>
      </w:r>
    </w:p>
    <w:p w14:paraId="3A747F57" w14:textId="77777777" w:rsidR="00997732" w:rsidRDefault="00997732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0FA2CE2E" w14:textId="780D8A03" w:rsidR="00C546EF" w:rsidRPr="00D46EB5" w:rsidRDefault="00DE0E43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5.5.2. </w:t>
      </w:r>
      <w:r w:rsidRPr="00D46EB5">
        <w:rPr>
          <w:rFonts w:ascii="Times New Roman" w:hAnsi="Times New Roman" w:cs="Times New Roman"/>
          <w:sz w:val="26"/>
          <w:szCs w:val="26"/>
          <w:u w:val="single"/>
        </w:rPr>
        <w:t xml:space="preserve">Высшее </w:t>
      </w:r>
      <w:r w:rsidR="001A0103" w:rsidRPr="00D46EB5">
        <w:rPr>
          <w:rFonts w:ascii="Times New Roman" w:hAnsi="Times New Roman" w:cs="Times New Roman"/>
          <w:sz w:val="26"/>
          <w:szCs w:val="26"/>
          <w:u w:val="single"/>
        </w:rPr>
        <w:t xml:space="preserve">руководство несет ответственность и отчитывается о качестве </w:t>
      </w:r>
      <w:r w:rsidR="001A0103" w:rsidRPr="00D46EB5">
        <w:rPr>
          <w:rFonts w:ascii="Times New Roman" w:hAnsi="Times New Roman" w:cs="Times New Roman"/>
          <w:sz w:val="26"/>
          <w:szCs w:val="26"/>
          <w:u w:val="single"/>
        </w:rPr>
        <w:lastRenderedPageBreak/>
        <w:t>выполнения работы</w:t>
      </w:r>
      <w:r w:rsidR="00C546EF" w:rsidRPr="00D46EB5">
        <w:rPr>
          <w:rFonts w:ascii="Times New Roman" w:hAnsi="Times New Roman" w:cs="Times New Roman"/>
          <w:sz w:val="26"/>
          <w:szCs w:val="26"/>
          <w:u w:val="single"/>
        </w:rPr>
        <w:t xml:space="preserve"> (</w:t>
      </w:r>
      <w:r w:rsidR="00C546EF" w:rsidRPr="00D46EB5">
        <w:rPr>
          <w:rFonts w:ascii="Times New Roman" w:hAnsi="Times New Roman" w:cs="Times New Roman"/>
          <w:sz w:val="26"/>
          <w:szCs w:val="26"/>
        </w:rPr>
        <w:t>включая оценку результатов работы):</w:t>
      </w:r>
    </w:p>
    <w:p w14:paraId="795ADDA8" w14:textId="77777777" w:rsidR="00C546EF" w:rsidRPr="00D46EB5" w:rsidRDefault="00C546EF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- </w:t>
      </w:r>
      <w:r w:rsidR="001A0103" w:rsidRPr="00D46EB5">
        <w:rPr>
          <w:rFonts w:ascii="Times New Roman" w:hAnsi="Times New Roman" w:cs="Times New Roman"/>
          <w:sz w:val="26"/>
          <w:szCs w:val="26"/>
        </w:rPr>
        <w:t>высшее руководство демонстрирует приверженность качеству своими действиями и личным примером (</w:t>
      </w:r>
      <w:r w:rsidRPr="00D46EB5">
        <w:rPr>
          <w:rFonts w:ascii="Times New Roman" w:hAnsi="Times New Roman" w:cs="Times New Roman"/>
          <w:sz w:val="26"/>
          <w:szCs w:val="26"/>
        </w:rPr>
        <w:t>однако, четкие, последовательные и регулярные действия и коммуникации на всех уровнях аудиторской организации в совокупности вносят вклад в корпоративную культуру и демонстрируют приверженность качеству);</w:t>
      </w:r>
    </w:p>
    <w:p w14:paraId="3A45E46E" w14:textId="2F6EF28C" w:rsidR="00C546EF" w:rsidRPr="00D46EB5" w:rsidRDefault="00C546EF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- 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надлежащие  организационная  структура  и  распределение  функций,  обязанностей  и полномочий способствуют разработке, внедрению и обеспечению функционирования системы управления качеством в аудиторской организации </w:t>
      </w:r>
      <w:r w:rsidRPr="00D46EB5">
        <w:rPr>
          <w:rFonts w:ascii="Times New Roman" w:hAnsi="Times New Roman" w:cs="Times New Roman"/>
          <w:sz w:val="26"/>
          <w:szCs w:val="26"/>
        </w:rPr>
        <w:t>(организационная структура аудиторской организации утверждается генеральным директором (не является сложной и распределенной); при этом отдельно (по заданиям) формируются рабочие  группы (для решения конкретных задач), которые могут включать разных сотрудников носят повторяющийся или специализированный характер);</w:t>
      </w:r>
    </w:p>
    <w:p w14:paraId="000B2FC0" w14:textId="7398D25F" w:rsidR="001A0103" w:rsidRPr="00D46EB5" w:rsidRDefault="00C546EF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- </w:t>
      </w:r>
      <w:r w:rsidR="001A0103" w:rsidRPr="00D46EB5">
        <w:rPr>
          <w:rFonts w:ascii="Times New Roman" w:hAnsi="Times New Roman" w:cs="Times New Roman"/>
          <w:sz w:val="26"/>
          <w:szCs w:val="26"/>
        </w:rPr>
        <w:t>планирование потребностей в ресурсах, в том числе финансовых, а также получение, распределение или выделение ресурсов осуществляется в порядке, который соответствует приверженности аудиторской организации качеству.</w:t>
      </w:r>
    </w:p>
    <w:p w14:paraId="667DE693" w14:textId="77777777" w:rsidR="00CE626C" w:rsidRDefault="00CE626C" w:rsidP="00997732">
      <w:pPr>
        <w:pStyle w:val="2"/>
        <w:spacing w:line="276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bookmarkStart w:id="13" w:name="_TOC_250007"/>
    </w:p>
    <w:p w14:paraId="7AAEB4BA" w14:textId="7C871D59" w:rsidR="001A0103" w:rsidRPr="00D46EB5" w:rsidRDefault="00EF71A8" w:rsidP="00997732">
      <w:pPr>
        <w:pStyle w:val="2"/>
        <w:spacing w:line="276" w:lineRule="auto"/>
        <w:ind w:left="0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>5.6. Политика и процедуры в отношении с</w:t>
      </w:r>
      <w:r w:rsidR="001A0103" w:rsidRPr="00D46EB5">
        <w:rPr>
          <w:rFonts w:ascii="Times New Roman" w:hAnsi="Times New Roman" w:cs="Times New Roman"/>
          <w:sz w:val="26"/>
          <w:szCs w:val="26"/>
        </w:rPr>
        <w:t>оответствующи</w:t>
      </w:r>
      <w:r w:rsidRPr="00D46EB5">
        <w:rPr>
          <w:rFonts w:ascii="Times New Roman" w:hAnsi="Times New Roman" w:cs="Times New Roman"/>
          <w:sz w:val="26"/>
          <w:szCs w:val="26"/>
        </w:rPr>
        <w:t>х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 этические </w:t>
      </w:r>
      <w:bookmarkEnd w:id="13"/>
      <w:r w:rsidR="001A0103" w:rsidRPr="00D46EB5">
        <w:rPr>
          <w:rFonts w:ascii="Times New Roman" w:hAnsi="Times New Roman" w:cs="Times New Roman"/>
          <w:sz w:val="26"/>
          <w:szCs w:val="26"/>
        </w:rPr>
        <w:t>требовани</w:t>
      </w:r>
      <w:r w:rsidRPr="00D46EB5">
        <w:rPr>
          <w:rFonts w:ascii="Times New Roman" w:hAnsi="Times New Roman" w:cs="Times New Roman"/>
          <w:sz w:val="26"/>
          <w:szCs w:val="26"/>
        </w:rPr>
        <w:t xml:space="preserve">й. </w:t>
      </w:r>
    </w:p>
    <w:p w14:paraId="5CB6B101" w14:textId="3346D9B5" w:rsidR="007A3C01" w:rsidRPr="00D46EB5" w:rsidRDefault="00EF71A8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Общество устанавливает </w:t>
      </w:r>
      <w:r w:rsidR="001A0103" w:rsidRPr="00D46EB5">
        <w:rPr>
          <w:rFonts w:ascii="Times New Roman" w:hAnsi="Times New Roman" w:cs="Times New Roman"/>
          <w:sz w:val="26"/>
          <w:szCs w:val="26"/>
        </w:rPr>
        <w:t>такие цели в области обеспечения качества, касающиеся выполнения обязанностей согласно соответствующим этическим требованиям, в том числе требованиям независимости</w:t>
      </w:r>
      <w:r w:rsidR="007A3C01" w:rsidRPr="00D46EB5">
        <w:rPr>
          <w:rFonts w:ascii="Times New Roman" w:hAnsi="Times New Roman" w:cs="Times New Roman"/>
          <w:sz w:val="26"/>
          <w:szCs w:val="26"/>
        </w:rPr>
        <w:t>,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 которые удовлетворяют тому, что:</w:t>
      </w:r>
      <w:r w:rsidR="007A3C01" w:rsidRPr="00D46EB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1B300B6" w14:textId="2F4971AD" w:rsidR="007A3C01" w:rsidRPr="00D46EB5" w:rsidRDefault="007A3C01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5.6.1. Аудиторская </w:t>
      </w:r>
      <w:r w:rsidR="001A0103" w:rsidRPr="00D46EB5">
        <w:rPr>
          <w:rFonts w:ascii="Times New Roman" w:hAnsi="Times New Roman" w:cs="Times New Roman"/>
          <w:sz w:val="26"/>
          <w:szCs w:val="26"/>
        </w:rPr>
        <w:t>организация и ее персонал:</w:t>
      </w:r>
    </w:p>
    <w:p w14:paraId="37AE8D2D" w14:textId="77777777" w:rsidR="007A3C01" w:rsidRPr="00D46EB5" w:rsidRDefault="007A3C01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- </w:t>
      </w:r>
      <w:r w:rsidR="001A0103" w:rsidRPr="00D46EB5">
        <w:rPr>
          <w:rFonts w:ascii="Times New Roman" w:hAnsi="Times New Roman" w:cs="Times New Roman"/>
          <w:sz w:val="26"/>
          <w:szCs w:val="26"/>
        </w:rPr>
        <w:t>понимают соответствующие этические требования, которые распространяются на аудиторскую организацию и выполняемые ею задания;</w:t>
      </w:r>
    </w:p>
    <w:p w14:paraId="4C1A5F66" w14:textId="7E7E533A" w:rsidR="001A0103" w:rsidRPr="00D46EB5" w:rsidRDefault="007A3C01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- 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выполняют свои обязанности в отношении соответствующих этических </w:t>
      </w:r>
      <w:proofErr w:type="gramStart"/>
      <w:r w:rsidR="001A0103" w:rsidRPr="00D46EB5">
        <w:rPr>
          <w:rFonts w:ascii="Times New Roman" w:hAnsi="Times New Roman" w:cs="Times New Roman"/>
          <w:sz w:val="26"/>
          <w:szCs w:val="26"/>
        </w:rPr>
        <w:t xml:space="preserve">требований,   </w:t>
      </w:r>
      <w:proofErr w:type="gramEnd"/>
      <w:r w:rsidR="001A0103" w:rsidRPr="00D46EB5">
        <w:rPr>
          <w:rFonts w:ascii="Times New Roman" w:hAnsi="Times New Roman" w:cs="Times New Roman"/>
          <w:sz w:val="26"/>
          <w:szCs w:val="26"/>
        </w:rPr>
        <w:t xml:space="preserve"> которые    распространяются  на  </w:t>
      </w:r>
      <w:r w:rsidRPr="00D46EB5">
        <w:rPr>
          <w:rFonts w:ascii="Times New Roman" w:hAnsi="Times New Roman" w:cs="Times New Roman"/>
          <w:sz w:val="26"/>
          <w:szCs w:val="26"/>
        </w:rPr>
        <w:t xml:space="preserve">Общество 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и выполняемые </w:t>
      </w:r>
      <w:r w:rsidRPr="00D46EB5">
        <w:rPr>
          <w:rFonts w:ascii="Times New Roman" w:hAnsi="Times New Roman" w:cs="Times New Roman"/>
          <w:sz w:val="26"/>
          <w:szCs w:val="26"/>
        </w:rPr>
        <w:t xml:space="preserve">им </w:t>
      </w:r>
      <w:r w:rsidR="001A0103" w:rsidRPr="00D46EB5">
        <w:rPr>
          <w:rFonts w:ascii="Times New Roman" w:hAnsi="Times New Roman" w:cs="Times New Roman"/>
          <w:sz w:val="26"/>
          <w:szCs w:val="26"/>
        </w:rPr>
        <w:t>задания;</w:t>
      </w:r>
    </w:p>
    <w:p w14:paraId="3264FB80" w14:textId="605EF450" w:rsidR="007A3C01" w:rsidRPr="00D46EB5" w:rsidRDefault="007A3C01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5.6.1.1. Основополагающими принципами   являются   </w:t>
      </w:r>
      <w:proofErr w:type="gramStart"/>
      <w:r w:rsidRPr="00D46EB5">
        <w:rPr>
          <w:rFonts w:ascii="Times New Roman" w:hAnsi="Times New Roman" w:cs="Times New Roman"/>
          <w:sz w:val="26"/>
          <w:szCs w:val="26"/>
        </w:rPr>
        <w:t xml:space="preserve">честность,   </w:t>
      </w:r>
      <w:proofErr w:type="gramEnd"/>
      <w:r w:rsidRPr="00D46EB5">
        <w:rPr>
          <w:rFonts w:ascii="Times New Roman" w:hAnsi="Times New Roman" w:cs="Times New Roman"/>
          <w:sz w:val="26"/>
          <w:szCs w:val="26"/>
        </w:rPr>
        <w:t xml:space="preserve">объективность,   профессиональная   компетентность   и должная  тщательность,  конфиденциальность  и  профессиональное  поведение.  </w:t>
      </w:r>
    </w:p>
    <w:p w14:paraId="35CF78A8" w14:textId="6AD494C9" w:rsidR="007A3C01" w:rsidRPr="00D46EB5" w:rsidRDefault="007A3C01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Дополнительные принципы в области этики, чем закрепленные в Кодексе этики, действующем в России и принятом СРО для своих членов, Общество не устанавливает. </w:t>
      </w:r>
    </w:p>
    <w:p w14:paraId="59139A48" w14:textId="77777777" w:rsidR="001A0103" w:rsidRPr="00D46EB5" w:rsidRDefault="001A0103" w:rsidP="00997732">
      <w:pPr>
        <w:pStyle w:val="ab"/>
        <w:spacing w:line="276" w:lineRule="auto"/>
        <w:ind w:firstLine="720"/>
        <w:jc w:val="left"/>
        <w:rPr>
          <w:rFonts w:ascii="Times New Roman" w:hAnsi="Times New Roman" w:cs="Times New Roman"/>
          <w:sz w:val="26"/>
          <w:szCs w:val="26"/>
        </w:rPr>
      </w:pPr>
    </w:p>
    <w:p w14:paraId="60129FE2" w14:textId="61788487" w:rsidR="001A0103" w:rsidRPr="00D46EB5" w:rsidRDefault="007B211F" w:rsidP="00997732">
      <w:pPr>
        <w:pStyle w:val="2"/>
        <w:spacing w:line="276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5.7. </w:t>
      </w:r>
      <w:r w:rsidR="001A0103" w:rsidRPr="00D46EB5">
        <w:rPr>
          <w:rFonts w:ascii="Times New Roman" w:hAnsi="Times New Roman" w:cs="Times New Roman"/>
          <w:sz w:val="26"/>
          <w:szCs w:val="26"/>
        </w:rPr>
        <w:t>Принятие и продолжение отношений с клиентами, принятие и выполнение конкретных заданий</w:t>
      </w:r>
      <w:r w:rsidR="00360CC4" w:rsidRPr="00D46EB5">
        <w:rPr>
          <w:rFonts w:ascii="Times New Roman" w:hAnsi="Times New Roman" w:cs="Times New Roman"/>
          <w:sz w:val="26"/>
          <w:szCs w:val="26"/>
        </w:rPr>
        <w:t>.</w:t>
      </w:r>
    </w:p>
    <w:p w14:paraId="458C983D" w14:textId="0703905D" w:rsidR="001A0103" w:rsidRPr="00D46EB5" w:rsidRDefault="00360CC4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Общество устанавливает 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D51059" w:rsidRPr="00D46EB5">
        <w:rPr>
          <w:rFonts w:ascii="Times New Roman" w:hAnsi="Times New Roman" w:cs="Times New Roman"/>
          <w:sz w:val="26"/>
          <w:szCs w:val="26"/>
        </w:rPr>
        <w:t>политику и процедуры по ее реализации (</w:t>
      </w:r>
      <w:r w:rsidR="001A0103" w:rsidRPr="00D46EB5">
        <w:rPr>
          <w:rFonts w:ascii="Times New Roman" w:hAnsi="Times New Roman" w:cs="Times New Roman"/>
          <w:sz w:val="26"/>
          <w:szCs w:val="26"/>
        </w:rPr>
        <w:t>в области обеспечения качества</w:t>
      </w:r>
      <w:r w:rsidR="00D51059" w:rsidRPr="00D46EB5">
        <w:rPr>
          <w:rFonts w:ascii="Times New Roman" w:hAnsi="Times New Roman" w:cs="Times New Roman"/>
          <w:sz w:val="26"/>
          <w:szCs w:val="26"/>
        </w:rPr>
        <w:t>)</w:t>
      </w:r>
      <w:r w:rsidR="001A0103" w:rsidRPr="00D46EB5">
        <w:rPr>
          <w:rFonts w:ascii="Times New Roman" w:hAnsi="Times New Roman" w:cs="Times New Roman"/>
          <w:sz w:val="26"/>
          <w:szCs w:val="26"/>
        </w:rPr>
        <w:t>, которые касаются процедуры принятия решения о начале или продолжении работы с клиентом либо работы по определенному заданию:</w:t>
      </w:r>
    </w:p>
    <w:p w14:paraId="3DB92EA8" w14:textId="0FC71073" w:rsidR="001A0103" w:rsidRPr="00D46EB5" w:rsidRDefault="00360CC4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>5.7.1. Суждения</w:t>
      </w:r>
      <w:r w:rsidR="001A0103" w:rsidRPr="00D46EB5">
        <w:rPr>
          <w:rFonts w:ascii="Times New Roman" w:hAnsi="Times New Roman" w:cs="Times New Roman"/>
          <w:sz w:val="26"/>
          <w:szCs w:val="26"/>
        </w:rPr>
        <w:t>, применяемые аудиторской организацией в отношении принятия решения о начале и (или) продолжении работы с клиентом либо работы по определенному заданию, носят надлежащий характер на основании того, что:</w:t>
      </w:r>
    </w:p>
    <w:p w14:paraId="334CD511" w14:textId="039E40A3" w:rsidR="00360CC4" w:rsidRPr="00D46EB5" w:rsidRDefault="00C718F8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5.7.1.1. Полученная 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информация в отношении характера и обстоятельств задания, а также честность и этические ценности клиента (включая руководство и, если </w:t>
      </w:r>
      <w:r w:rsidR="001A0103" w:rsidRPr="00D46EB5">
        <w:rPr>
          <w:rFonts w:ascii="Times New Roman" w:hAnsi="Times New Roman" w:cs="Times New Roman"/>
          <w:sz w:val="26"/>
          <w:szCs w:val="26"/>
        </w:rPr>
        <w:lastRenderedPageBreak/>
        <w:t>применимо, лиц, отвечающих за корпоративное управление</w:t>
      </w:r>
      <w:r w:rsidR="00360CC4" w:rsidRPr="00D46EB5">
        <w:rPr>
          <w:rFonts w:ascii="Times New Roman" w:hAnsi="Times New Roman" w:cs="Times New Roman"/>
          <w:sz w:val="26"/>
          <w:szCs w:val="26"/>
        </w:rPr>
        <w:t xml:space="preserve"> (ЛоКУ)</w:t>
      </w:r>
      <w:r w:rsidR="001A0103" w:rsidRPr="00D46EB5">
        <w:rPr>
          <w:rFonts w:ascii="Times New Roman" w:hAnsi="Times New Roman" w:cs="Times New Roman"/>
          <w:sz w:val="26"/>
          <w:szCs w:val="26"/>
        </w:rPr>
        <w:t>) достаточны для подтверждения таких суждений</w:t>
      </w:r>
      <w:r w:rsidR="00360CC4" w:rsidRPr="00D46EB5">
        <w:rPr>
          <w:rFonts w:ascii="Times New Roman" w:hAnsi="Times New Roman" w:cs="Times New Roman"/>
          <w:sz w:val="26"/>
          <w:szCs w:val="26"/>
        </w:rPr>
        <w:t>.</w:t>
      </w:r>
    </w:p>
    <w:p w14:paraId="4DB5D9A0" w14:textId="40063B13" w:rsidR="00360CC4" w:rsidRPr="00D46EB5" w:rsidRDefault="00360CC4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 Информация, полученная в отношении характера и обстоятельств задания, включает следующее:</w:t>
      </w:r>
    </w:p>
    <w:p w14:paraId="546AACDC" w14:textId="58D03EE2" w:rsidR="00360CC4" w:rsidRPr="00D46EB5" w:rsidRDefault="00360CC4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>- отрасль, в которой ведет деятельность организация, в отношении которой выполняется задание, и соответствующие регуляторные факторы;</w:t>
      </w:r>
    </w:p>
    <w:p w14:paraId="1B7656AE" w14:textId="4E810CAC" w:rsidR="00360CC4" w:rsidRPr="00D46EB5" w:rsidRDefault="00360CC4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>- характер организации, в том числе ее деятельность, организационная структура, структура собственности и корпоративное управление, ее бизнес-модель и порядок финансирования и др.;</w:t>
      </w:r>
    </w:p>
    <w:p w14:paraId="106F608B" w14:textId="114397F9" w:rsidR="00360CC4" w:rsidRPr="00D46EB5" w:rsidRDefault="00360CC4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- характер оцениваемого предмета задания. </w:t>
      </w:r>
    </w:p>
    <w:p w14:paraId="3FB0F289" w14:textId="2EC5F609" w:rsidR="001A0103" w:rsidRDefault="001A0103" w:rsidP="00997732">
      <w:pPr>
        <w:pStyle w:val="ab"/>
        <w:spacing w:line="276" w:lineRule="auto"/>
        <w:ind w:firstLine="720"/>
        <w:jc w:val="left"/>
        <w:rPr>
          <w:rFonts w:ascii="Times New Roman" w:hAnsi="Times New Roman" w:cs="Times New Roman"/>
          <w:sz w:val="26"/>
          <w:szCs w:val="26"/>
        </w:rPr>
      </w:pPr>
    </w:p>
    <w:p w14:paraId="02555641" w14:textId="6D056E94" w:rsidR="001A0103" w:rsidRPr="00D46EB5" w:rsidRDefault="006367D8" w:rsidP="00997732">
      <w:pPr>
        <w:pStyle w:val="2"/>
        <w:spacing w:line="276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bookmarkStart w:id="14" w:name="_TOC_250006"/>
      <w:r w:rsidRPr="00D46EB5">
        <w:rPr>
          <w:rFonts w:ascii="Times New Roman" w:hAnsi="Times New Roman" w:cs="Times New Roman"/>
          <w:sz w:val="26"/>
          <w:szCs w:val="26"/>
        </w:rPr>
        <w:t xml:space="preserve">5.8. Политика и процедуры, связанные с выполнением </w:t>
      </w:r>
      <w:bookmarkEnd w:id="14"/>
      <w:r w:rsidR="001A0103" w:rsidRPr="00D46EB5">
        <w:rPr>
          <w:rFonts w:ascii="Times New Roman" w:hAnsi="Times New Roman" w:cs="Times New Roman"/>
          <w:sz w:val="26"/>
          <w:szCs w:val="26"/>
        </w:rPr>
        <w:t>задания</w:t>
      </w:r>
      <w:r w:rsidRPr="00D46EB5">
        <w:rPr>
          <w:rFonts w:ascii="Times New Roman" w:hAnsi="Times New Roman" w:cs="Times New Roman"/>
          <w:sz w:val="26"/>
          <w:szCs w:val="26"/>
        </w:rPr>
        <w:t>.</w:t>
      </w:r>
    </w:p>
    <w:p w14:paraId="1EDA9EFB" w14:textId="4EF55ADA" w:rsidR="001A0103" w:rsidRPr="00D46EB5" w:rsidRDefault="001A0103" w:rsidP="00997732">
      <w:pPr>
        <w:pStyle w:val="2"/>
        <w:spacing w:line="276" w:lineRule="auto"/>
        <w:ind w:left="0" w:firstLine="72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46EB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Аудиторская организация обязана установить следующие </w:t>
      </w:r>
      <w:r w:rsidR="006367D8" w:rsidRPr="00D46EB5">
        <w:rPr>
          <w:rFonts w:ascii="Times New Roman" w:hAnsi="Times New Roman" w:cs="Times New Roman"/>
          <w:b w:val="0"/>
          <w:bCs w:val="0"/>
          <w:sz w:val="26"/>
          <w:szCs w:val="26"/>
        </w:rPr>
        <w:t>политику и процедуры, которые связаны с целями</w:t>
      </w:r>
      <w:r w:rsidRPr="00D46EB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</w:t>
      </w:r>
      <w:r w:rsidR="006367D8" w:rsidRPr="00D46EB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касающимися </w:t>
      </w:r>
      <w:r w:rsidRPr="00D46EB5">
        <w:rPr>
          <w:rFonts w:ascii="Times New Roman" w:hAnsi="Times New Roman" w:cs="Times New Roman"/>
          <w:b w:val="0"/>
          <w:bCs w:val="0"/>
          <w:sz w:val="26"/>
          <w:szCs w:val="26"/>
        </w:rPr>
        <w:t>обеспечения высокого уровня качества выполнения заданий:</w:t>
      </w:r>
    </w:p>
    <w:p w14:paraId="232002AD" w14:textId="6B56E777" w:rsidR="00B22853" w:rsidRPr="00D46EB5" w:rsidRDefault="00B22853" w:rsidP="00997732">
      <w:pPr>
        <w:pStyle w:val="2"/>
        <w:spacing w:line="276" w:lineRule="auto"/>
        <w:ind w:left="0" w:firstLine="72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46EB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5.8.1. Рабочие </w:t>
      </w:r>
      <w:r w:rsidR="001A0103" w:rsidRPr="00D46EB5">
        <w:rPr>
          <w:rFonts w:ascii="Times New Roman" w:hAnsi="Times New Roman" w:cs="Times New Roman"/>
          <w:b w:val="0"/>
          <w:bCs w:val="0"/>
          <w:sz w:val="26"/>
          <w:szCs w:val="26"/>
        </w:rPr>
        <w:t>группы понимают и выполняют свои обязанности в связи с заданиями, включая, если применимо, общую ответственность руководителей задания за управление качеством и обеспечение качества в рамках задания, а также обеспечивается их достаточное и надлежащее участие на протяжении всего задания</w:t>
      </w:r>
      <w:r w:rsidRPr="00D46EB5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14:paraId="4A71F624" w14:textId="3593E63A" w:rsidR="00B22853" w:rsidRPr="00D46EB5" w:rsidRDefault="00B22853" w:rsidP="00997732">
      <w:pPr>
        <w:pStyle w:val="2"/>
        <w:spacing w:line="276" w:lineRule="auto"/>
        <w:ind w:left="0" w:firstLine="72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46EB5">
        <w:rPr>
          <w:rFonts w:ascii="Times New Roman" w:hAnsi="Times New Roman" w:cs="Times New Roman"/>
          <w:b w:val="0"/>
          <w:bCs w:val="0"/>
          <w:sz w:val="26"/>
          <w:szCs w:val="26"/>
        </w:rPr>
        <w:t>5.8.2. Характер</w:t>
      </w:r>
      <w:r w:rsidR="001A0103" w:rsidRPr="00D46EB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, сроки и объем осуществляемого руководства и надзора в отношении рабочих групп и проверки выполненной ими работы являются надлежащими с учетом характера и обстоятельств заданий и ресурсов, которые выделены или будут выделены рабочим группам, а также в отношении работы, выполняемой менее опытными членами рабочей </w:t>
      </w:r>
      <w:proofErr w:type="gramStart"/>
      <w:r w:rsidR="001A0103" w:rsidRPr="00D46EB5">
        <w:rPr>
          <w:rFonts w:ascii="Times New Roman" w:hAnsi="Times New Roman" w:cs="Times New Roman"/>
          <w:b w:val="0"/>
          <w:bCs w:val="0"/>
          <w:sz w:val="26"/>
          <w:szCs w:val="26"/>
        </w:rPr>
        <w:t>группы,  осуществляются</w:t>
      </w:r>
      <w:proofErr w:type="gramEnd"/>
      <w:r w:rsidR="001A0103" w:rsidRPr="00D46EB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руководство,  надзор  и  проверка  со  стороны  более  опытных членов рабочей группы</w:t>
      </w:r>
      <w:r w:rsidR="008B78D4" w:rsidRPr="00D46EB5">
        <w:rPr>
          <w:rFonts w:ascii="Times New Roman" w:hAnsi="Times New Roman" w:cs="Times New Roman"/>
          <w:b w:val="0"/>
          <w:bCs w:val="0"/>
          <w:sz w:val="26"/>
          <w:szCs w:val="26"/>
        </w:rPr>
        <w:t>, включая:</w:t>
      </w:r>
    </w:p>
    <w:p w14:paraId="4CA883A2" w14:textId="34871783" w:rsidR="00B22853" w:rsidRPr="00D46EB5" w:rsidRDefault="008B78D4" w:rsidP="00997732">
      <w:pPr>
        <w:pStyle w:val="2"/>
        <w:spacing w:line="276" w:lineRule="auto"/>
        <w:ind w:left="0" w:firstLine="72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46EB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 </w:t>
      </w:r>
      <w:r w:rsidR="00B22853" w:rsidRPr="00D46EB5">
        <w:rPr>
          <w:rFonts w:ascii="Times New Roman" w:hAnsi="Times New Roman" w:cs="Times New Roman"/>
          <w:b w:val="0"/>
          <w:bCs w:val="0"/>
          <w:sz w:val="26"/>
          <w:szCs w:val="26"/>
        </w:rPr>
        <w:t>отслеживание хода выполнения задания;</w:t>
      </w:r>
    </w:p>
    <w:p w14:paraId="77CEC852" w14:textId="6801F09E" w:rsidR="00B22853" w:rsidRPr="00D46EB5" w:rsidRDefault="008B78D4" w:rsidP="00997732">
      <w:pPr>
        <w:pStyle w:val="2"/>
        <w:spacing w:line="276" w:lineRule="auto"/>
        <w:ind w:left="0" w:firstLine="72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46EB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 </w:t>
      </w:r>
      <w:r w:rsidR="00B22853" w:rsidRPr="00D46EB5">
        <w:rPr>
          <w:rFonts w:ascii="Times New Roman" w:hAnsi="Times New Roman" w:cs="Times New Roman"/>
          <w:b w:val="0"/>
          <w:bCs w:val="0"/>
          <w:sz w:val="26"/>
          <w:szCs w:val="26"/>
        </w:rPr>
        <w:t>рассмотрение следующих аспектов в отношении членов рабочей группы:</w:t>
      </w:r>
    </w:p>
    <w:p w14:paraId="52E7F643" w14:textId="0F30C1C3" w:rsidR="00B22853" w:rsidRPr="00D46EB5" w:rsidRDefault="008B78D4" w:rsidP="00997732">
      <w:pPr>
        <w:pStyle w:val="2"/>
        <w:spacing w:line="276" w:lineRule="auto"/>
        <w:ind w:left="720" w:firstLine="72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46EB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 </w:t>
      </w:r>
      <w:r w:rsidR="00B22853" w:rsidRPr="00D46EB5">
        <w:rPr>
          <w:rFonts w:ascii="Times New Roman" w:hAnsi="Times New Roman" w:cs="Times New Roman"/>
          <w:b w:val="0"/>
          <w:bCs w:val="0"/>
          <w:sz w:val="26"/>
          <w:szCs w:val="26"/>
        </w:rPr>
        <w:t>понимают ли они полученные инструкции;</w:t>
      </w:r>
    </w:p>
    <w:p w14:paraId="27DF4793" w14:textId="1C79819A" w:rsidR="00B22853" w:rsidRPr="00D46EB5" w:rsidRDefault="008B78D4" w:rsidP="00997732">
      <w:pPr>
        <w:pStyle w:val="2"/>
        <w:spacing w:line="276" w:lineRule="auto"/>
        <w:ind w:left="720" w:firstLine="72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46EB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 </w:t>
      </w:r>
      <w:r w:rsidR="00B22853" w:rsidRPr="00D46EB5">
        <w:rPr>
          <w:rFonts w:ascii="Times New Roman" w:hAnsi="Times New Roman" w:cs="Times New Roman"/>
          <w:b w:val="0"/>
          <w:bCs w:val="0"/>
          <w:sz w:val="26"/>
          <w:szCs w:val="26"/>
        </w:rPr>
        <w:t>выполняется ли работа в соответствии с запланированным подходом к выполнению задания;</w:t>
      </w:r>
    </w:p>
    <w:p w14:paraId="3BC9A712" w14:textId="145D4302" w:rsidR="00B22853" w:rsidRPr="00D46EB5" w:rsidRDefault="008B78D4" w:rsidP="00997732">
      <w:pPr>
        <w:pStyle w:val="2"/>
        <w:spacing w:line="276" w:lineRule="auto"/>
        <w:ind w:left="720" w:firstLine="72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46EB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 </w:t>
      </w:r>
      <w:r w:rsidR="00B22853" w:rsidRPr="00D46EB5">
        <w:rPr>
          <w:rFonts w:ascii="Times New Roman" w:hAnsi="Times New Roman" w:cs="Times New Roman"/>
          <w:b w:val="0"/>
          <w:bCs w:val="0"/>
          <w:sz w:val="26"/>
          <w:szCs w:val="26"/>
        </w:rPr>
        <w:t>рассмотрение вопросов, возникающих в ходе выполнения задания, с учетом их значимости и внесение надлежащих изменений в запланированный подход;</w:t>
      </w:r>
    </w:p>
    <w:p w14:paraId="421B411E" w14:textId="311F6755" w:rsidR="00B22853" w:rsidRPr="00D46EB5" w:rsidRDefault="008B78D4" w:rsidP="00997732">
      <w:pPr>
        <w:pStyle w:val="2"/>
        <w:spacing w:line="276" w:lineRule="auto"/>
        <w:ind w:left="0" w:firstLine="72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46EB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- </w:t>
      </w:r>
      <w:r w:rsidR="00B22853" w:rsidRPr="00D46EB5">
        <w:rPr>
          <w:rFonts w:ascii="Times New Roman" w:hAnsi="Times New Roman" w:cs="Times New Roman"/>
          <w:b w:val="0"/>
          <w:bCs w:val="0"/>
          <w:sz w:val="26"/>
          <w:szCs w:val="26"/>
        </w:rPr>
        <w:t>выявление вопросов для проведения консультации или для рассмотрения более опытными членами рабочей группы в ходе выполнения задания.</w:t>
      </w:r>
    </w:p>
    <w:p w14:paraId="7B9CCFF6" w14:textId="5E5D3914" w:rsidR="00D021BC" w:rsidRPr="00D46EB5" w:rsidRDefault="00AF4D03" w:rsidP="00997732">
      <w:pPr>
        <w:pStyle w:val="ab"/>
        <w:spacing w:line="276" w:lineRule="auto"/>
        <w:ind w:firstLine="72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5.8.4. </w:t>
      </w:r>
      <w:r w:rsidR="00D021BC" w:rsidRPr="00D46EB5">
        <w:rPr>
          <w:rFonts w:ascii="Times New Roman" w:hAnsi="Times New Roman" w:cs="Times New Roman"/>
          <w:sz w:val="26"/>
          <w:szCs w:val="26"/>
        </w:rPr>
        <w:t xml:space="preserve">Для выполнения действий в рамках системы управления качеством выделяются </w:t>
      </w:r>
      <w:r w:rsidR="00D021BC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достаточные ресурсы.</w:t>
      </w:r>
    </w:p>
    <w:p w14:paraId="0457EB91" w14:textId="77777777" w:rsidR="00CE626C" w:rsidRDefault="00CE626C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7EF28FD" w14:textId="7203516E" w:rsidR="0060732A" w:rsidRPr="00D46EB5" w:rsidRDefault="0060732A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5.8.</w:t>
      </w:r>
      <w:r w:rsidR="00242017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9</w:t>
      </w: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. Консультации.</w:t>
      </w:r>
    </w:p>
    <w:p w14:paraId="6D04477A" w14:textId="78744694" w:rsidR="0060732A" w:rsidRPr="00D46EB5" w:rsidRDefault="0060732A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Консультация, как правило, подразумевает обсуждение, которое проводится на надлежащем профессиональном уровне с лицами внутри аудиторской организации либо с лицами, которые являются сторонними по отношению к ней и обладают специальными знаниями и опытом по </w:t>
      </w:r>
      <w:proofErr w:type="gramStart"/>
      <w:r w:rsidRPr="00D46EB5">
        <w:rPr>
          <w:rFonts w:ascii="Times New Roman" w:hAnsi="Times New Roman" w:cs="Times New Roman"/>
          <w:sz w:val="26"/>
          <w:szCs w:val="26"/>
        </w:rPr>
        <w:t>трудным  или</w:t>
      </w:r>
      <w:proofErr w:type="gramEnd"/>
      <w:r w:rsidRPr="00D46EB5">
        <w:rPr>
          <w:rFonts w:ascii="Times New Roman" w:hAnsi="Times New Roman" w:cs="Times New Roman"/>
          <w:sz w:val="26"/>
          <w:szCs w:val="26"/>
        </w:rPr>
        <w:t xml:space="preserve"> спорным  вопросам.  Среда, </w:t>
      </w:r>
      <w:proofErr w:type="gramStart"/>
      <w:r w:rsidRPr="00D46EB5">
        <w:rPr>
          <w:rFonts w:ascii="Times New Roman" w:hAnsi="Times New Roman" w:cs="Times New Roman"/>
          <w:sz w:val="26"/>
          <w:szCs w:val="26"/>
        </w:rPr>
        <w:t>в  которой</w:t>
      </w:r>
      <w:proofErr w:type="gramEnd"/>
      <w:r w:rsidRPr="00D46EB5">
        <w:rPr>
          <w:rFonts w:ascii="Times New Roman" w:hAnsi="Times New Roman" w:cs="Times New Roman"/>
          <w:sz w:val="26"/>
          <w:szCs w:val="26"/>
        </w:rPr>
        <w:t xml:space="preserve"> особое </w:t>
      </w:r>
      <w:r w:rsidRPr="00D46EB5">
        <w:rPr>
          <w:rFonts w:ascii="Times New Roman" w:hAnsi="Times New Roman" w:cs="Times New Roman"/>
          <w:sz w:val="26"/>
          <w:szCs w:val="26"/>
        </w:rPr>
        <w:lastRenderedPageBreak/>
        <w:t>значение придается важности и преимуществам консультирования и поощряется получение консультаций рабочими группами,  может способствовать поддержанию корпоративной культуры,  демонстрирующей приверженность качеству.</w:t>
      </w:r>
    </w:p>
    <w:p w14:paraId="177C09CD" w14:textId="77777777" w:rsidR="00CE626C" w:rsidRDefault="00CE626C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27C6DC4F" w14:textId="0769E86D" w:rsidR="0060732A" w:rsidRPr="002A1F1B" w:rsidRDefault="0060732A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2A1F1B">
        <w:rPr>
          <w:rFonts w:ascii="Times New Roman" w:hAnsi="Times New Roman" w:cs="Times New Roman"/>
          <w:b/>
          <w:bCs/>
          <w:i/>
          <w:iCs/>
          <w:sz w:val="26"/>
          <w:szCs w:val="26"/>
        </w:rPr>
        <w:t>5.8.</w:t>
      </w:r>
      <w:r w:rsidR="00242017" w:rsidRPr="002A1F1B">
        <w:rPr>
          <w:rFonts w:ascii="Times New Roman" w:hAnsi="Times New Roman" w:cs="Times New Roman"/>
          <w:b/>
          <w:bCs/>
          <w:i/>
          <w:iCs/>
          <w:sz w:val="26"/>
          <w:szCs w:val="26"/>
        </w:rPr>
        <w:t>10</w:t>
      </w:r>
      <w:r w:rsidRPr="002A1F1B">
        <w:rPr>
          <w:rFonts w:ascii="Times New Roman" w:hAnsi="Times New Roman" w:cs="Times New Roman"/>
          <w:b/>
          <w:bCs/>
          <w:i/>
          <w:iCs/>
          <w:sz w:val="26"/>
          <w:szCs w:val="26"/>
        </w:rPr>
        <w:t>. Расхождения во мнениях.</w:t>
      </w:r>
    </w:p>
    <w:p w14:paraId="12FE804B" w14:textId="6861222F" w:rsidR="0060732A" w:rsidRPr="00D46EB5" w:rsidRDefault="0060732A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В аудиторской организации приветствуется выявление расхождений во мнениях на ранних этапах и определение шагов, которые следует предпринять для поднятия и урегулирования таких вопросов, в том числе может быть определено, каким образом следует урегулировать вопрос и </w:t>
      </w:r>
      <w:proofErr w:type="gramStart"/>
      <w:r w:rsidRPr="00D46EB5">
        <w:rPr>
          <w:rFonts w:ascii="Times New Roman" w:hAnsi="Times New Roman" w:cs="Times New Roman"/>
          <w:sz w:val="26"/>
          <w:szCs w:val="26"/>
        </w:rPr>
        <w:t>реализовать</w:t>
      </w:r>
      <w:proofErr w:type="gramEnd"/>
      <w:r w:rsidRPr="00D46EB5">
        <w:rPr>
          <w:rFonts w:ascii="Times New Roman" w:hAnsi="Times New Roman" w:cs="Times New Roman"/>
          <w:sz w:val="26"/>
          <w:szCs w:val="26"/>
        </w:rPr>
        <w:t xml:space="preserve"> и задокументировать связанные с ним выводы. В некоторых обстоятельствах урегулирование расхождений во мнениях может достигаться за счет проведения консультаций с другим практикующим специалистом, или другой аудиторской организацией, или профессиональной организацией, или регулирующим органом.</w:t>
      </w:r>
    </w:p>
    <w:p w14:paraId="0224A18D" w14:textId="77777777" w:rsidR="00CE626C" w:rsidRDefault="00CE626C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0936672" w14:textId="4BAB3532" w:rsidR="0060732A" w:rsidRPr="002A1F1B" w:rsidRDefault="0060732A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2A1F1B">
        <w:rPr>
          <w:rFonts w:ascii="Times New Roman" w:hAnsi="Times New Roman" w:cs="Times New Roman"/>
          <w:b/>
          <w:bCs/>
          <w:i/>
          <w:iCs/>
          <w:sz w:val="26"/>
          <w:szCs w:val="26"/>
        </w:rPr>
        <w:t>5.8.1</w:t>
      </w:r>
      <w:r w:rsidR="00242017" w:rsidRPr="002A1F1B">
        <w:rPr>
          <w:rFonts w:ascii="Times New Roman" w:hAnsi="Times New Roman" w:cs="Times New Roman"/>
          <w:b/>
          <w:bCs/>
          <w:i/>
          <w:iCs/>
          <w:sz w:val="26"/>
          <w:szCs w:val="26"/>
        </w:rPr>
        <w:t>1</w:t>
      </w:r>
      <w:r w:rsidRPr="002A1F1B">
        <w:rPr>
          <w:rFonts w:ascii="Times New Roman" w:hAnsi="Times New Roman" w:cs="Times New Roman"/>
          <w:b/>
          <w:bCs/>
          <w:i/>
          <w:iCs/>
          <w:sz w:val="26"/>
          <w:szCs w:val="26"/>
        </w:rPr>
        <w:t>. Документация по заданию.</w:t>
      </w:r>
    </w:p>
    <w:p w14:paraId="2E2374B3" w14:textId="3FA9A77E" w:rsidR="0060732A" w:rsidRPr="00D46EB5" w:rsidRDefault="0060732A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>МСА предписывают временные ограничения для формирования окончательной версии файлов по заданию по конкретным видам заданий (см.ВСА-2: в случае заданий, которые выполняются в соответствии с МСА или МСЗОУ надлежащий срок для завершения формирования окончательной версии файла по заданию составляет не более 60 дней с даты заключения по результатам задания).</w:t>
      </w:r>
    </w:p>
    <w:p w14:paraId="253C9133" w14:textId="52563E4B" w:rsidR="00480BFA" w:rsidRDefault="00480BFA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D6DAD32" w14:textId="6434E840" w:rsidR="001A0103" w:rsidRPr="00D46EB5" w:rsidRDefault="00480BFA" w:rsidP="00997732">
      <w:pPr>
        <w:pStyle w:val="2"/>
        <w:spacing w:line="276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bookmarkStart w:id="15" w:name="_TOC_250004"/>
      <w:r w:rsidRPr="00D46EB5">
        <w:rPr>
          <w:rFonts w:ascii="Times New Roman" w:hAnsi="Times New Roman" w:cs="Times New Roman"/>
          <w:sz w:val="26"/>
          <w:szCs w:val="26"/>
        </w:rPr>
        <w:t>5.9. Политика и процедуры в отношении и</w:t>
      </w:r>
      <w:r w:rsidR="001A0103" w:rsidRPr="00D46EB5">
        <w:rPr>
          <w:rFonts w:ascii="Times New Roman" w:hAnsi="Times New Roman" w:cs="Times New Roman"/>
          <w:sz w:val="26"/>
          <w:szCs w:val="26"/>
        </w:rPr>
        <w:t>нформационн</w:t>
      </w:r>
      <w:r w:rsidRPr="00D46EB5">
        <w:rPr>
          <w:rFonts w:ascii="Times New Roman" w:hAnsi="Times New Roman" w:cs="Times New Roman"/>
          <w:sz w:val="26"/>
          <w:szCs w:val="26"/>
        </w:rPr>
        <w:t xml:space="preserve">ой </w:t>
      </w:r>
      <w:r w:rsidR="001A0103" w:rsidRPr="00D46EB5">
        <w:rPr>
          <w:rFonts w:ascii="Times New Roman" w:hAnsi="Times New Roman" w:cs="Times New Roman"/>
          <w:sz w:val="26"/>
          <w:szCs w:val="26"/>
        </w:rPr>
        <w:t>систем</w:t>
      </w:r>
      <w:r w:rsidRPr="00D46EB5">
        <w:rPr>
          <w:rFonts w:ascii="Times New Roman" w:hAnsi="Times New Roman" w:cs="Times New Roman"/>
          <w:sz w:val="26"/>
          <w:szCs w:val="26"/>
        </w:rPr>
        <w:t>ы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 и информационно</w:t>
      </w:r>
      <w:r w:rsidRPr="00D46EB5">
        <w:rPr>
          <w:rFonts w:ascii="Times New Roman" w:hAnsi="Times New Roman" w:cs="Times New Roman"/>
          <w:sz w:val="26"/>
          <w:szCs w:val="26"/>
        </w:rPr>
        <w:t>го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 </w:t>
      </w:r>
      <w:bookmarkEnd w:id="15"/>
      <w:r w:rsidR="001A0103" w:rsidRPr="00D46EB5">
        <w:rPr>
          <w:rFonts w:ascii="Times New Roman" w:hAnsi="Times New Roman" w:cs="Times New Roman"/>
          <w:sz w:val="26"/>
          <w:szCs w:val="26"/>
        </w:rPr>
        <w:t>взаимодействи</w:t>
      </w:r>
      <w:r w:rsidRPr="00D46EB5">
        <w:rPr>
          <w:rFonts w:ascii="Times New Roman" w:hAnsi="Times New Roman" w:cs="Times New Roman"/>
          <w:sz w:val="26"/>
          <w:szCs w:val="26"/>
        </w:rPr>
        <w:t>я.</w:t>
      </w:r>
    </w:p>
    <w:p w14:paraId="539A38F2" w14:textId="25BD91BF" w:rsidR="001A0103" w:rsidRPr="00D46EB5" w:rsidRDefault="00351665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Общество </w:t>
      </w:r>
      <w:r w:rsidR="001A0103" w:rsidRPr="00D46EB5">
        <w:rPr>
          <w:rFonts w:ascii="Times New Roman" w:hAnsi="Times New Roman" w:cs="Times New Roman"/>
          <w:sz w:val="26"/>
          <w:szCs w:val="26"/>
        </w:rPr>
        <w:t>устан</w:t>
      </w:r>
      <w:r w:rsidRPr="00D46EB5">
        <w:rPr>
          <w:rFonts w:ascii="Times New Roman" w:hAnsi="Times New Roman" w:cs="Times New Roman"/>
          <w:sz w:val="26"/>
          <w:szCs w:val="26"/>
        </w:rPr>
        <w:t xml:space="preserve">авливает 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D46EB5">
        <w:rPr>
          <w:rFonts w:ascii="Times New Roman" w:hAnsi="Times New Roman" w:cs="Times New Roman"/>
          <w:sz w:val="26"/>
          <w:szCs w:val="26"/>
        </w:rPr>
        <w:t xml:space="preserve">цели и процедуры </w:t>
      </w:r>
      <w:r w:rsidR="001A0103" w:rsidRPr="00D46EB5">
        <w:rPr>
          <w:rFonts w:ascii="Times New Roman" w:hAnsi="Times New Roman" w:cs="Times New Roman"/>
          <w:sz w:val="26"/>
          <w:szCs w:val="26"/>
        </w:rPr>
        <w:t>в области обеспечения качества, которые касаются получения, формирования или использования информации относительно системы управления качеством и доведения этой информации до сторон внутри аудиторской  организации  и  внешних  сторон  на  своевременной  основе  для  разработки, внедрения и обеспечения функционирования системы управления качеством</w:t>
      </w:r>
      <w:r w:rsidRPr="00D46EB5">
        <w:rPr>
          <w:rFonts w:ascii="Times New Roman" w:hAnsi="Times New Roman" w:cs="Times New Roman"/>
          <w:sz w:val="26"/>
          <w:szCs w:val="26"/>
        </w:rPr>
        <w:t xml:space="preserve"> (получение, формирование или предоставление информации, как правило, является постоянным  процессом,  охватывающим  всех  сотрудников  и  включающим распространение информации  как  внутри,  так  и  вне  аудиторской  организации)</w:t>
      </w:r>
      <w:r w:rsidR="001A0103" w:rsidRPr="00D46EB5">
        <w:rPr>
          <w:rFonts w:ascii="Times New Roman" w:hAnsi="Times New Roman" w:cs="Times New Roman"/>
          <w:sz w:val="26"/>
          <w:szCs w:val="26"/>
        </w:rPr>
        <w:t>:</w:t>
      </w:r>
    </w:p>
    <w:p w14:paraId="14A044E3" w14:textId="5B855127" w:rsidR="00351665" w:rsidRPr="00D46EB5" w:rsidRDefault="00351665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>5.9.1. И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нформационная система выявляет, собирает, обрабатывает и сохраняет уместную и надежную   </w:t>
      </w:r>
      <w:proofErr w:type="gramStart"/>
      <w:r w:rsidR="001A0103" w:rsidRPr="00D46EB5">
        <w:rPr>
          <w:rFonts w:ascii="Times New Roman" w:hAnsi="Times New Roman" w:cs="Times New Roman"/>
          <w:sz w:val="26"/>
          <w:szCs w:val="26"/>
        </w:rPr>
        <w:t xml:space="preserve">информацию,   </w:t>
      </w:r>
      <w:proofErr w:type="gramEnd"/>
      <w:r w:rsidR="001A0103" w:rsidRPr="00D46EB5">
        <w:rPr>
          <w:rFonts w:ascii="Times New Roman" w:hAnsi="Times New Roman" w:cs="Times New Roman"/>
          <w:sz w:val="26"/>
          <w:szCs w:val="26"/>
        </w:rPr>
        <w:t>которая   поддерживает   систему   управления   качеством. Информация может поступать как из внутренних, так и из внешних источников</w:t>
      </w:r>
      <w:r w:rsidR="00CE626C">
        <w:rPr>
          <w:rFonts w:ascii="Times New Roman" w:hAnsi="Times New Roman" w:cs="Times New Roman"/>
          <w:sz w:val="26"/>
          <w:szCs w:val="26"/>
        </w:rPr>
        <w:t>….</w:t>
      </w:r>
    </w:p>
    <w:p w14:paraId="6FF0F38F" w14:textId="77777777" w:rsidR="00CE626C" w:rsidRDefault="00CE626C" w:rsidP="00997732">
      <w:pPr>
        <w:pStyle w:val="2"/>
        <w:spacing w:line="276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bookmarkStart w:id="16" w:name="_TOC_250003"/>
    </w:p>
    <w:p w14:paraId="23D1E6C8" w14:textId="24872707" w:rsidR="001A0103" w:rsidRPr="00D46EB5" w:rsidRDefault="008702EE" w:rsidP="00997732">
      <w:pPr>
        <w:pStyle w:val="2"/>
        <w:spacing w:line="276" w:lineRule="auto"/>
        <w:ind w:left="0" w:firstLine="720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5.10. 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Обязательные ответные </w:t>
      </w:r>
      <w:bookmarkEnd w:id="16"/>
      <w:r w:rsidR="001A0103" w:rsidRPr="00D46EB5">
        <w:rPr>
          <w:rFonts w:ascii="Times New Roman" w:hAnsi="Times New Roman" w:cs="Times New Roman"/>
          <w:sz w:val="26"/>
          <w:szCs w:val="26"/>
        </w:rPr>
        <w:t>мероприятия</w:t>
      </w:r>
      <w:r w:rsidR="003926EC" w:rsidRPr="00D46EB5">
        <w:rPr>
          <w:rFonts w:ascii="Times New Roman" w:hAnsi="Times New Roman" w:cs="Times New Roman"/>
          <w:sz w:val="26"/>
          <w:szCs w:val="26"/>
        </w:rPr>
        <w:t xml:space="preserve"> – политика и процедуры.</w:t>
      </w:r>
    </w:p>
    <w:p w14:paraId="468F45AC" w14:textId="298D0540" w:rsidR="001A0103" w:rsidRPr="00D46EB5" w:rsidRDefault="001A0103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При разработке и внедрении ответных мероприятий </w:t>
      </w:r>
      <w:r w:rsidR="005C472E" w:rsidRPr="00D46EB5">
        <w:rPr>
          <w:rFonts w:ascii="Times New Roman" w:hAnsi="Times New Roman" w:cs="Times New Roman"/>
          <w:sz w:val="26"/>
          <w:szCs w:val="26"/>
        </w:rPr>
        <w:t xml:space="preserve">(в рамках совершенствования СВК или устранения недостатков СВК) Общество проводит </w:t>
      </w:r>
      <w:r w:rsidRPr="00D46EB5">
        <w:rPr>
          <w:rFonts w:ascii="Times New Roman" w:hAnsi="Times New Roman" w:cs="Times New Roman"/>
          <w:sz w:val="26"/>
          <w:szCs w:val="26"/>
        </w:rPr>
        <w:t>следующие ответные мероприятия</w:t>
      </w:r>
      <w:r w:rsidR="005C472E" w:rsidRPr="00D46EB5">
        <w:rPr>
          <w:rFonts w:ascii="Times New Roman" w:hAnsi="Times New Roman" w:cs="Times New Roman"/>
          <w:sz w:val="26"/>
          <w:szCs w:val="26"/>
        </w:rPr>
        <w:t>:</w:t>
      </w:r>
      <w:r w:rsidR="00CE626C">
        <w:rPr>
          <w:rFonts w:ascii="Times New Roman" w:hAnsi="Times New Roman" w:cs="Times New Roman"/>
          <w:sz w:val="26"/>
          <w:szCs w:val="26"/>
        </w:rPr>
        <w:t xml:space="preserve"> …</w:t>
      </w:r>
    </w:p>
    <w:p w14:paraId="702A9A59" w14:textId="791F29DA" w:rsidR="000F529E" w:rsidRPr="00D46EB5" w:rsidRDefault="000F529E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5.10.2 Аудиторская 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организация </w:t>
      </w:r>
      <w:r w:rsidRPr="00D46EB5">
        <w:rPr>
          <w:rFonts w:ascii="Times New Roman" w:hAnsi="Times New Roman" w:cs="Times New Roman"/>
          <w:sz w:val="26"/>
          <w:szCs w:val="26"/>
        </w:rPr>
        <w:t xml:space="preserve">устанавливает 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процедуры, направленные </w:t>
      </w:r>
      <w:r w:rsidR="001A0103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на сбор, расследование и урегулирование жалоб и заявлений 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в отношении невыполнения работы </w:t>
      </w:r>
      <w:r w:rsidR="001A0103" w:rsidRPr="00D46EB5">
        <w:rPr>
          <w:rFonts w:ascii="Times New Roman" w:hAnsi="Times New Roman" w:cs="Times New Roman"/>
          <w:sz w:val="26"/>
          <w:szCs w:val="26"/>
        </w:rPr>
        <w:lastRenderedPageBreak/>
        <w:t xml:space="preserve">в соответствии с профессиональными стандартами и применимыми требованиями законов и нормативных актов или в отношении несоблюдения политики или процедур, установленных аудиторской организацией в соответствии с МСК </w:t>
      </w:r>
      <w:r w:rsidRPr="00D46EB5">
        <w:rPr>
          <w:rFonts w:ascii="Times New Roman" w:hAnsi="Times New Roman" w:cs="Times New Roman"/>
          <w:sz w:val="26"/>
          <w:szCs w:val="26"/>
        </w:rPr>
        <w:t xml:space="preserve">(ВСК). </w:t>
      </w:r>
    </w:p>
    <w:p w14:paraId="21269126" w14:textId="77777777" w:rsidR="009A1B60" w:rsidRPr="00D46EB5" w:rsidRDefault="009A1B60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3768B0A" w14:textId="1F6449A4" w:rsidR="001A0103" w:rsidRPr="00D46EB5" w:rsidRDefault="003926EC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5.10.</w:t>
      </w:r>
      <w:r w:rsidR="00E80751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5</w:t>
      </w: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. </w:t>
      </w:r>
      <w:r w:rsidR="00E80751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Обществом </w:t>
      </w: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устанавливает </w:t>
      </w:r>
      <w:r w:rsidR="001A0103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процедуры, которые касаются </w:t>
      </w: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ПКВз </w:t>
      </w:r>
      <w:r w:rsidR="001A0103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и требуют проведения проверки качества выполнения задания в случае</w:t>
      </w:r>
      <w:r w:rsidR="001A0103" w:rsidRPr="00D46EB5">
        <w:rPr>
          <w:rFonts w:ascii="Times New Roman" w:hAnsi="Times New Roman" w:cs="Times New Roman"/>
          <w:sz w:val="26"/>
          <w:szCs w:val="26"/>
        </w:rPr>
        <w:t>:</w:t>
      </w:r>
    </w:p>
    <w:p w14:paraId="58121655" w14:textId="77777777" w:rsidR="003926EC" w:rsidRPr="00D46EB5" w:rsidRDefault="003926EC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а) 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аудита </w:t>
      </w:r>
      <w:r w:rsidRPr="00D46EB5">
        <w:rPr>
          <w:rFonts w:ascii="Times New Roman" w:hAnsi="Times New Roman" w:cs="Times New Roman"/>
          <w:sz w:val="26"/>
          <w:szCs w:val="26"/>
        </w:rPr>
        <w:t xml:space="preserve">отчетности </w:t>
      </w:r>
      <w:r w:rsidR="001A0103" w:rsidRPr="00D46EB5">
        <w:rPr>
          <w:rFonts w:ascii="Times New Roman" w:hAnsi="Times New Roman" w:cs="Times New Roman"/>
          <w:sz w:val="26"/>
          <w:szCs w:val="26"/>
        </w:rPr>
        <w:t>организаций, ценные бумаги которых допущены к организованным торгам;</w:t>
      </w:r>
    </w:p>
    <w:p w14:paraId="2C41627A" w14:textId="70116D1F" w:rsidR="003926EC" w:rsidRPr="00D46EB5" w:rsidRDefault="003926EC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б) 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аудита или иных заданий, для которых проверка качества выполнения задания требуется законом </w:t>
      </w:r>
      <w:r w:rsidRPr="00D46EB5">
        <w:rPr>
          <w:rFonts w:ascii="Times New Roman" w:hAnsi="Times New Roman" w:cs="Times New Roman"/>
          <w:sz w:val="26"/>
          <w:szCs w:val="26"/>
        </w:rPr>
        <w:t>(ОЗО);</w:t>
      </w:r>
    </w:p>
    <w:p w14:paraId="0A279D60" w14:textId="0B206FC6" w:rsidR="00E80751" w:rsidRPr="00D46EB5" w:rsidRDefault="003926EC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в) а</w:t>
      </w:r>
      <w:r w:rsidR="001A0103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удита или иных заданий, для которых аудиторская организация установила, что </w:t>
      </w: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ПКВз </w:t>
      </w:r>
      <w:r w:rsidR="001A0103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является надлежащим мероприятием в </w:t>
      </w:r>
      <w:proofErr w:type="gramStart"/>
      <w:r w:rsidR="001A0103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ответ  на</w:t>
      </w:r>
      <w:proofErr w:type="gramEnd"/>
      <w:r w:rsidR="001A0103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 один  или  несколько  рисков,  связанных</w:t>
      </w:r>
      <w:r w:rsidR="00E80751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1A0103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с</w:t>
      </w:r>
      <w:r w:rsidR="00E80751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1A0103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качеством</w:t>
      </w:r>
      <w:r w:rsidR="00E80751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, в том числе (в Обществе дополнительные критерии ПКВз включают следующие категории аудируемых лиц):</w:t>
      </w:r>
    </w:p>
    <w:p w14:paraId="2CCD2C2A" w14:textId="258A0F8F" w:rsidR="00E80751" w:rsidRPr="00584193" w:rsidRDefault="00E80751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84193">
        <w:rPr>
          <w:rFonts w:ascii="Times New Roman" w:hAnsi="Times New Roman" w:cs="Times New Roman"/>
          <w:sz w:val="26"/>
          <w:szCs w:val="26"/>
        </w:rPr>
        <w:t>- государственные и муниципальные предприятия (включая компании, имеющие государственную (муниципальную) долю в уставном капитале - 25%);</w:t>
      </w:r>
    </w:p>
    <w:p w14:paraId="56241B40" w14:textId="3D30CBFF" w:rsidR="00E80751" w:rsidRPr="00584193" w:rsidRDefault="00E80751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84193">
        <w:rPr>
          <w:rFonts w:ascii="Times New Roman" w:hAnsi="Times New Roman" w:cs="Times New Roman"/>
          <w:sz w:val="26"/>
          <w:szCs w:val="26"/>
        </w:rPr>
        <w:t>- организаци</w:t>
      </w:r>
      <w:r w:rsidR="00F75866" w:rsidRPr="00584193">
        <w:rPr>
          <w:rFonts w:ascii="Times New Roman" w:hAnsi="Times New Roman" w:cs="Times New Roman"/>
          <w:sz w:val="26"/>
          <w:szCs w:val="26"/>
        </w:rPr>
        <w:t>и</w:t>
      </w:r>
      <w:r w:rsidRPr="00584193">
        <w:rPr>
          <w:rFonts w:ascii="Times New Roman" w:hAnsi="Times New Roman" w:cs="Times New Roman"/>
          <w:sz w:val="26"/>
          <w:szCs w:val="26"/>
        </w:rPr>
        <w:t>, привлекающи</w:t>
      </w:r>
      <w:r w:rsidR="00F75866" w:rsidRPr="00584193">
        <w:rPr>
          <w:rFonts w:ascii="Times New Roman" w:hAnsi="Times New Roman" w:cs="Times New Roman"/>
          <w:sz w:val="26"/>
          <w:szCs w:val="26"/>
        </w:rPr>
        <w:t>е</w:t>
      </w:r>
      <w:r w:rsidRPr="00584193">
        <w:rPr>
          <w:rFonts w:ascii="Times New Roman" w:hAnsi="Times New Roman" w:cs="Times New Roman"/>
          <w:sz w:val="26"/>
          <w:szCs w:val="26"/>
        </w:rPr>
        <w:t xml:space="preserve"> средства (вклады, инвестиции) </w:t>
      </w:r>
      <w:proofErr w:type="gramStart"/>
      <w:r w:rsidRPr="00584193">
        <w:rPr>
          <w:rFonts w:ascii="Times New Roman" w:hAnsi="Times New Roman" w:cs="Times New Roman"/>
          <w:sz w:val="26"/>
          <w:szCs w:val="26"/>
        </w:rPr>
        <w:t>неограниченного  круга</w:t>
      </w:r>
      <w:proofErr w:type="gramEnd"/>
      <w:r w:rsidRPr="00584193">
        <w:rPr>
          <w:rFonts w:ascii="Times New Roman" w:hAnsi="Times New Roman" w:cs="Times New Roman"/>
          <w:sz w:val="26"/>
          <w:szCs w:val="26"/>
        </w:rPr>
        <w:t xml:space="preserve"> лиц, таких как ОАО;</w:t>
      </w:r>
    </w:p>
    <w:p w14:paraId="39D4BB08" w14:textId="2780AB44" w:rsidR="00E80751" w:rsidRPr="00584193" w:rsidRDefault="00E80751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>- ины</w:t>
      </w:r>
      <w:r w:rsidR="00F75866" w:rsidRPr="00D46EB5">
        <w:rPr>
          <w:rFonts w:ascii="Times New Roman" w:hAnsi="Times New Roman" w:cs="Times New Roman"/>
          <w:sz w:val="26"/>
          <w:szCs w:val="26"/>
        </w:rPr>
        <w:t xml:space="preserve">е </w:t>
      </w:r>
      <w:r w:rsidRPr="00D46EB5">
        <w:rPr>
          <w:rFonts w:ascii="Times New Roman" w:hAnsi="Times New Roman" w:cs="Times New Roman"/>
          <w:sz w:val="26"/>
          <w:szCs w:val="26"/>
        </w:rPr>
        <w:t>организаци</w:t>
      </w:r>
      <w:r w:rsidR="00F75866" w:rsidRPr="00D46EB5">
        <w:rPr>
          <w:rFonts w:ascii="Times New Roman" w:hAnsi="Times New Roman" w:cs="Times New Roman"/>
          <w:sz w:val="26"/>
          <w:szCs w:val="26"/>
        </w:rPr>
        <w:t>и</w:t>
      </w:r>
      <w:r w:rsidRPr="00D46EB5">
        <w:rPr>
          <w:rFonts w:ascii="Times New Roman" w:hAnsi="Times New Roman" w:cs="Times New Roman"/>
          <w:sz w:val="26"/>
          <w:szCs w:val="26"/>
        </w:rPr>
        <w:t>, имеющи</w:t>
      </w:r>
      <w:r w:rsidR="00F75866" w:rsidRPr="00D46EB5">
        <w:rPr>
          <w:rFonts w:ascii="Times New Roman" w:hAnsi="Times New Roman" w:cs="Times New Roman"/>
          <w:sz w:val="26"/>
          <w:szCs w:val="26"/>
        </w:rPr>
        <w:t>е</w:t>
      </w:r>
      <w:r w:rsidRPr="00D46EB5">
        <w:rPr>
          <w:rFonts w:ascii="Times New Roman" w:hAnsi="Times New Roman" w:cs="Times New Roman"/>
          <w:sz w:val="26"/>
          <w:szCs w:val="26"/>
        </w:rPr>
        <w:t xml:space="preserve"> особую социальную, экономическую и иную значимость, либо </w:t>
      </w:r>
      <w:proofErr w:type="gramStart"/>
      <w:r w:rsidRPr="00D46EB5">
        <w:rPr>
          <w:rFonts w:ascii="Times New Roman" w:hAnsi="Times New Roman" w:cs="Times New Roman"/>
          <w:sz w:val="26"/>
          <w:szCs w:val="26"/>
        </w:rPr>
        <w:t>проецирующи</w:t>
      </w:r>
      <w:r w:rsidR="00F75866" w:rsidRPr="00D46EB5">
        <w:rPr>
          <w:rFonts w:ascii="Times New Roman" w:hAnsi="Times New Roman" w:cs="Times New Roman"/>
          <w:sz w:val="26"/>
          <w:szCs w:val="26"/>
        </w:rPr>
        <w:t>е</w:t>
      </w:r>
      <w:r w:rsidRPr="00D46EB5">
        <w:rPr>
          <w:rFonts w:ascii="Times New Roman" w:hAnsi="Times New Roman" w:cs="Times New Roman"/>
          <w:sz w:val="26"/>
          <w:szCs w:val="26"/>
        </w:rPr>
        <w:t xml:space="preserve">  необычные</w:t>
      </w:r>
      <w:proofErr w:type="gramEnd"/>
      <w:r w:rsidRPr="00D46EB5">
        <w:rPr>
          <w:rFonts w:ascii="Times New Roman" w:hAnsi="Times New Roman" w:cs="Times New Roman"/>
          <w:sz w:val="26"/>
          <w:szCs w:val="26"/>
        </w:rPr>
        <w:t xml:space="preserve"> риски (критерий устанавливается индивидуально, на основании </w:t>
      </w:r>
      <w:r w:rsidRPr="00584193">
        <w:rPr>
          <w:rFonts w:ascii="Times New Roman" w:hAnsi="Times New Roman" w:cs="Times New Roman"/>
          <w:sz w:val="26"/>
          <w:szCs w:val="26"/>
        </w:rPr>
        <w:t>приказа на формирование рабочей группы), а также в иных случаях, установленных в ВСА или РД Общества (в т</w:t>
      </w:r>
      <w:r w:rsidR="00F75866" w:rsidRPr="00584193">
        <w:rPr>
          <w:rFonts w:ascii="Times New Roman" w:hAnsi="Times New Roman" w:cs="Times New Roman"/>
          <w:sz w:val="26"/>
          <w:szCs w:val="26"/>
        </w:rPr>
        <w:t xml:space="preserve">.ч. при </w:t>
      </w:r>
      <w:r w:rsidRPr="00584193">
        <w:rPr>
          <w:rFonts w:ascii="Times New Roman" w:hAnsi="Times New Roman" w:cs="Times New Roman"/>
          <w:sz w:val="26"/>
          <w:szCs w:val="26"/>
        </w:rPr>
        <w:t xml:space="preserve">длительности взаимоотношений с клиентом). </w:t>
      </w:r>
    </w:p>
    <w:p w14:paraId="14DEA827" w14:textId="77777777" w:rsidR="00CE626C" w:rsidRDefault="00CE626C" w:rsidP="00997732">
      <w:pPr>
        <w:spacing w:after="0" w:line="276" w:lineRule="auto"/>
        <w:ind w:firstLine="709"/>
        <w:rPr>
          <w:rFonts w:ascii="Times New Roman" w:hAnsi="Times New Roman"/>
          <w:b/>
          <w:bCs/>
          <w:i/>
          <w:iCs/>
          <w:sz w:val="26"/>
          <w:szCs w:val="26"/>
        </w:rPr>
      </w:pPr>
    </w:p>
    <w:p w14:paraId="0BA9D958" w14:textId="140EBFBE" w:rsidR="009D5D5D" w:rsidRPr="00D46EB5" w:rsidRDefault="009D5D5D" w:rsidP="00997732">
      <w:pPr>
        <w:spacing w:after="0" w:line="276" w:lineRule="auto"/>
        <w:ind w:firstLine="709"/>
        <w:rPr>
          <w:rFonts w:ascii="Times New Roman" w:hAnsi="Times New Roman"/>
          <w:b/>
          <w:bCs/>
          <w:i/>
          <w:iCs/>
          <w:sz w:val="26"/>
          <w:szCs w:val="26"/>
        </w:rPr>
      </w:pPr>
      <w:r w:rsidRPr="00D46EB5">
        <w:rPr>
          <w:rFonts w:ascii="Times New Roman" w:hAnsi="Times New Roman"/>
          <w:b/>
          <w:bCs/>
          <w:i/>
          <w:iCs/>
          <w:sz w:val="26"/>
          <w:szCs w:val="26"/>
        </w:rPr>
        <w:t xml:space="preserve">5.10.5.3. Общество внедряет следующие политику и процедуры, определяющие характер, сроки и объем проверки качества выполнения задания: </w:t>
      </w:r>
    </w:p>
    <w:p w14:paraId="462841DA" w14:textId="77777777" w:rsidR="009D5D5D" w:rsidRPr="00D46EB5" w:rsidRDefault="009D5D5D" w:rsidP="00997732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6EB5">
        <w:rPr>
          <w:rFonts w:ascii="Times New Roman" w:hAnsi="Times New Roman"/>
          <w:sz w:val="26"/>
          <w:szCs w:val="26"/>
        </w:rPr>
        <w:t xml:space="preserve">- такие политика содержит требование, в соответствии с которым АЗ по результатам задания не может датироваться более ранним днем, чем день завершения проверки качества выполнения этого задания (АЗ по такому заданию не подписывается до завершения ПКВз; </w:t>
      </w:r>
    </w:p>
    <w:p w14:paraId="2D9F1960" w14:textId="2245F5F6" w:rsidR="009D5D5D" w:rsidRDefault="009D5D5D" w:rsidP="00997732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6EB5">
        <w:rPr>
          <w:rFonts w:ascii="Times New Roman" w:hAnsi="Times New Roman"/>
          <w:sz w:val="26"/>
          <w:szCs w:val="26"/>
        </w:rPr>
        <w:t>- документирование ПКВз, как правило, также проводится до даты АЗ (в Обществе для данных действий предусмотрен РД типовой формы – процедуры проведения ПКВз расписаны в данном РД).</w:t>
      </w:r>
    </w:p>
    <w:p w14:paraId="70F9B189" w14:textId="361CC670" w:rsidR="00997732" w:rsidRDefault="00997732" w:rsidP="00997732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8F57F4C" w14:textId="77777777" w:rsidR="00997732" w:rsidRPr="00D46EB5" w:rsidRDefault="00997732" w:rsidP="00997732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5149757" w14:textId="7791DC0A" w:rsidR="001A0103" w:rsidRPr="00D46EB5" w:rsidRDefault="002A1F1B" w:rsidP="00997732">
      <w:pPr>
        <w:pStyle w:val="2"/>
        <w:spacing w:line="276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bookmarkStart w:id="17" w:name="Par458"/>
      <w:bookmarkEnd w:id="17"/>
      <w:r w:rsidRPr="00D46EB5">
        <w:rPr>
          <w:rFonts w:ascii="Times New Roman" w:hAnsi="Times New Roman" w:cs="Times New Roman"/>
          <w:sz w:val="26"/>
          <w:szCs w:val="26"/>
        </w:rPr>
        <w:t xml:space="preserve">6. </w:t>
      </w:r>
      <w:bookmarkStart w:id="18" w:name="_TOC_250002"/>
      <w:r w:rsidRPr="00D46EB5">
        <w:rPr>
          <w:rFonts w:ascii="Times New Roman" w:hAnsi="Times New Roman" w:cs="Times New Roman"/>
          <w:sz w:val="26"/>
          <w:szCs w:val="26"/>
        </w:rPr>
        <w:t xml:space="preserve">ПРОЦЕСС МОНИТОРИНГА И УСТРАНЕНИЯ </w:t>
      </w:r>
      <w:bookmarkEnd w:id="18"/>
      <w:r w:rsidRPr="00D46EB5">
        <w:rPr>
          <w:rFonts w:ascii="Times New Roman" w:hAnsi="Times New Roman" w:cs="Times New Roman"/>
          <w:sz w:val="26"/>
          <w:szCs w:val="26"/>
        </w:rPr>
        <w:t>НЕДОСТАТКОВ</w:t>
      </w:r>
    </w:p>
    <w:p w14:paraId="496A6F3B" w14:textId="77777777" w:rsidR="0051646E" w:rsidRPr="00D46EB5" w:rsidRDefault="0051646E" w:rsidP="00997732">
      <w:pPr>
        <w:pStyle w:val="2"/>
        <w:spacing w:line="276" w:lineRule="auto"/>
        <w:ind w:left="0" w:firstLine="720"/>
        <w:rPr>
          <w:rFonts w:ascii="Times New Roman" w:hAnsi="Times New Roman" w:cs="Times New Roman"/>
          <w:sz w:val="26"/>
          <w:szCs w:val="26"/>
        </w:rPr>
      </w:pPr>
    </w:p>
    <w:p w14:paraId="01FE9F47" w14:textId="195E2AFB" w:rsidR="001A0103" w:rsidRPr="00D46EB5" w:rsidRDefault="0051646E" w:rsidP="00997732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6EB5">
        <w:rPr>
          <w:rFonts w:ascii="Times New Roman" w:hAnsi="Times New Roman"/>
          <w:sz w:val="26"/>
          <w:szCs w:val="26"/>
        </w:rPr>
        <w:t xml:space="preserve">6.1. Общество организует </w:t>
      </w:r>
      <w:r w:rsidR="001A0103" w:rsidRPr="00D46EB5">
        <w:rPr>
          <w:rFonts w:ascii="Times New Roman" w:hAnsi="Times New Roman"/>
          <w:sz w:val="26"/>
          <w:szCs w:val="26"/>
        </w:rPr>
        <w:t>процесс мониторинга и устранения недостатков, чтобы:</w:t>
      </w:r>
    </w:p>
    <w:p w14:paraId="203122E3" w14:textId="2BFE9BAB" w:rsidR="001A0103" w:rsidRPr="00D46EB5" w:rsidRDefault="0051646E" w:rsidP="00997732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6EB5">
        <w:rPr>
          <w:rFonts w:ascii="Times New Roman" w:hAnsi="Times New Roman"/>
          <w:sz w:val="26"/>
          <w:szCs w:val="26"/>
        </w:rPr>
        <w:t xml:space="preserve">а) </w:t>
      </w:r>
      <w:r w:rsidR="001A0103" w:rsidRPr="00D46EB5">
        <w:rPr>
          <w:rFonts w:ascii="Times New Roman" w:hAnsi="Times New Roman"/>
          <w:sz w:val="26"/>
          <w:szCs w:val="26"/>
        </w:rPr>
        <w:t>своевременно предоставлять значимую и надежную информацию о разработке, внедрении и функционировании системы управления качеством;</w:t>
      </w:r>
    </w:p>
    <w:p w14:paraId="18142BDF" w14:textId="6E123542" w:rsidR="001A0103" w:rsidRPr="00D46EB5" w:rsidRDefault="0051646E" w:rsidP="00997732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46EB5">
        <w:rPr>
          <w:rFonts w:ascii="Times New Roman" w:hAnsi="Times New Roman"/>
          <w:sz w:val="26"/>
          <w:szCs w:val="26"/>
        </w:rPr>
        <w:t xml:space="preserve">б) </w:t>
      </w:r>
      <w:r w:rsidR="001A0103" w:rsidRPr="00D46EB5">
        <w:rPr>
          <w:rFonts w:ascii="Times New Roman" w:hAnsi="Times New Roman"/>
          <w:sz w:val="26"/>
          <w:szCs w:val="26"/>
        </w:rPr>
        <w:t>предпринимать в отношении выявленных недостатков надлежащие действия, в результате которых недостатки будут своевременно устранены.</w:t>
      </w:r>
    </w:p>
    <w:p w14:paraId="3D3441E1" w14:textId="77777777" w:rsidR="00997732" w:rsidRDefault="00997732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35422690" w14:textId="0ABAD970" w:rsidR="001A0103" w:rsidRPr="00D46EB5" w:rsidRDefault="0051646E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ab/>
        <w:t xml:space="preserve">6.2. </w:t>
      </w:r>
      <w:r w:rsidR="001A0103" w:rsidRPr="00D46EB5">
        <w:rPr>
          <w:rFonts w:ascii="Times New Roman" w:hAnsi="Times New Roman" w:cs="Times New Roman"/>
          <w:sz w:val="26"/>
          <w:szCs w:val="26"/>
        </w:rPr>
        <w:t>Разработка и осуществление мероприятий по мониторингу</w:t>
      </w:r>
      <w:r w:rsidRPr="00D46EB5">
        <w:rPr>
          <w:rFonts w:ascii="Times New Roman" w:hAnsi="Times New Roman" w:cs="Times New Roman"/>
          <w:sz w:val="26"/>
          <w:szCs w:val="26"/>
        </w:rPr>
        <w:t>:</w:t>
      </w:r>
    </w:p>
    <w:p w14:paraId="74F04E7F" w14:textId="68253007" w:rsidR="00684043" w:rsidRPr="00D46EB5" w:rsidRDefault="001A0103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Аудиторская организация </w:t>
      </w:r>
      <w:r w:rsidR="0051646E" w:rsidRPr="00D46EB5">
        <w:rPr>
          <w:rFonts w:ascii="Times New Roman" w:hAnsi="Times New Roman" w:cs="Times New Roman"/>
          <w:sz w:val="26"/>
          <w:szCs w:val="26"/>
        </w:rPr>
        <w:t xml:space="preserve">разрабатывает и </w:t>
      </w:r>
      <w:r w:rsidRPr="00D46EB5">
        <w:rPr>
          <w:rFonts w:ascii="Times New Roman" w:hAnsi="Times New Roman" w:cs="Times New Roman"/>
          <w:sz w:val="26"/>
          <w:szCs w:val="26"/>
        </w:rPr>
        <w:t>осуществ</w:t>
      </w:r>
      <w:r w:rsidR="0051646E" w:rsidRPr="00D46EB5">
        <w:rPr>
          <w:rFonts w:ascii="Times New Roman" w:hAnsi="Times New Roman" w:cs="Times New Roman"/>
          <w:sz w:val="26"/>
          <w:szCs w:val="26"/>
        </w:rPr>
        <w:t xml:space="preserve">ляет </w:t>
      </w:r>
      <w:r w:rsidRPr="00D46EB5">
        <w:rPr>
          <w:rFonts w:ascii="Times New Roman" w:hAnsi="Times New Roman" w:cs="Times New Roman"/>
          <w:sz w:val="26"/>
          <w:szCs w:val="26"/>
        </w:rPr>
        <w:t>мероприятия по мониторингу, на основе которых она выявля</w:t>
      </w:r>
      <w:r w:rsidR="0051646E" w:rsidRPr="00D46EB5">
        <w:rPr>
          <w:rFonts w:ascii="Times New Roman" w:hAnsi="Times New Roman" w:cs="Times New Roman"/>
          <w:sz w:val="26"/>
          <w:szCs w:val="26"/>
        </w:rPr>
        <w:t xml:space="preserve">ет </w:t>
      </w:r>
      <w:r w:rsidRPr="00D46EB5">
        <w:rPr>
          <w:rFonts w:ascii="Times New Roman" w:hAnsi="Times New Roman" w:cs="Times New Roman"/>
          <w:sz w:val="26"/>
          <w:szCs w:val="26"/>
        </w:rPr>
        <w:t>недостатки</w:t>
      </w:r>
      <w:r w:rsidR="0051646E" w:rsidRPr="00D46EB5">
        <w:rPr>
          <w:rFonts w:ascii="Times New Roman" w:hAnsi="Times New Roman" w:cs="Times New Roman"/>
          <w:sz w:val="26"/>
          <w:szCs w:val="26"/>
        </w:rPr>
        <w:t xml:space="preserve"> СКК</w:t>
      </w:r>
      <w:r w:rsidR="00684043" w:rsidRPr="00D46EB5">
        <w:rPr>
          <w:rFonts w:ascii="Times New Roman" w:hAnsi="Times New Roman" w:cs="Times New Roman"/>
          <w:sz w:val="26"/>
          <w:szCs w:val="26"/>
        </w:rPr>
        <w:t xml:space="preserve"> – </w:t>
      </w:r>
      <w:r w:rsidR="00684043" w:rsidRPr="00D46EB5">
        <w:rPr>
          <w:rFonts w:ascii="Times New Roman" w:hAnsi="Times New Roman" w:cs="Times New Roman"/>
          <w:sz w:val="26"/>
          <w:szCs w:val="26"/>
          <w:u w:val="single"/>
        </w:rPr>
        <w:t>в Обществе, как в менее сложной аудиторской организации мероприятия по мониторингу являются простыми</w:t>
      </w:r>
      <w:r w:rsidR="00684043" w:rsidRPr="00D46EB5">
        <w:rPr>
          <w:rFonts w:ascii="Times New Roman" w:hAnsi="Times New Roman" w:cs="Times New Roman"/>
          <w:sz w:val="26"/>
          <w:szCs w:val="26"/>
        </w:rPr>
        <w:t>,  так   как  информация   о   процессе  мониторинга   и   устранения недостатков может быть доступна в форме знаний высшего руководства, обусловленных его частым взаимодействием с системой управления качеством, в отношении  характера,  сроков  и  объема  проводимых  мероприятий  по  мониторингу, результатов мероприятий по мониторингу и мер, принятых аудиторской организацией по их итогам.</w:t>
      </w:r>
    </w:p>
    <w:p w14:paraId="30214E56" w14:textId="02C8FF8B" w:rsidR="00661016" w:rsidRPr="00584193" w:rsidRDefault="00997732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….</w:t>
      </w:r>
    </w:p>
    <w:p w14:paraId="74217AD5" w14:textId="34B820EE" w:rsidR="00B93E17" w:rsidRPr="00D46EB5" w:rsidRDefault="00B93E17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D46EB5">
        <w:rPr>
          <w:rFonts w:ascii="Times New Roman" w:hAnsi="Times New Roman" w:cs="Times New Roman"/>
          <w:sz w:val="26"/>
          <w:szCs w:val="26"/>
        </w:rPr>
        <w:t>6.2.3</w:t>
      </w:r>
      <w:r w:rsidRPr="00D46EB5">
        <w:rPr>
          <w:rFonts w:ascii="Times New Roman" w:hAnsi="Times New Roman" w:cs="Times New Roman"/>
          <w:sz w:val="26"/>
          <w:szCs w:val="26"/>
          <w:u w:val="single"/>
        </w:rPr>
        <w:t xml:space="preserve">. Основная процедура мониторинга в части инспектирования – выборочное проведения инспектирования завершенных заданий в рамках периодического мониторинга. </w:t>
      </w:r>
    </w:p>
    <w:p w14:paraId="2BE657E4" w14:textId="52278024" w:rsidR="00661016" w:rsidRPr="00D46EB5" w:rsidRDefault="00661016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При выполнении мероприятий по мониторингу аудиторская организация может принять решение   о   необходимости   изменения   </w:t>
      </w:r>
      <w:proofErr w:type="gramStart"/>
      <w:r w:rsidRPr="00D46EB5">
        <w:rPr>
          <w:rFonts w:ascii="Times New Roman" w:hAnsi="Times New Roman" w:cs="Times New Roman"/>
          <w:sz w:val="26"/>
          <w:szCs w:val="26"/>
        </w:rPr>
        <w:t xml:space="preserve">характера,   </w:t>
      </w:r>
      <w:proofErr w:type="gramEnd"/>
      <w:r w:rsidRPr="00D46EB5">
        <w:rPr>
          <w:rFonts w:ascii="Times New Roman" w:hAnsi="Times New Roman" w:cs="Times New Roman"/>
          <w:sz w:val="26"/>
          <w:szCs w:val="26"/>
        </w:rPr>
        <w:t>сроков   и   объема   мероприятий   по мониторингу,  например,  когда  результаты  свидетельствуют  о  необходимости  проведения более обширных действий по мониторингу.</w:t>
      </w:r>
    </w:p>
    <w:p w14:paraId="500208EB" w14:textId="61496829" w:rsidR="0051646E" w:rsidRPr="00D46EB5" w:rsidRDefault="00B93E17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6.3. 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При определении характера, сроков и объема мероприятий по мониторингу </w:t>
      </w:r>
      <w:r w:rsidR="0051646E" w:rsidRPr="00D46EB5">
        <w:rPr>
          <w:rFonts w:ascii="Times New Roman" w:hAnsi="Times New Roman" w:cs="Times New Roman"/>
          <w:sz w:val="26"/>
          <w:szCs w:val="26"/>
        </w:rPr>
        <w:t xml:space="preserve">Общество принимает </w:t>
      </w:r>
      <w:r w:rsidR="001A0103" w:rsidRPr="00D46EB5">
        <w:rPr>
          <w:rFonts w:ascii="Times New Roman" w:hAnsi="Times New Roman" w:cs="Times New Roman"/>
          <w:sz w:val="26"/>
          <w:szCs w:val="26"/>
        </w:rPr>
        <w:t>во внимание следующее</w:t>
      </w:r>
      <w:r w:rsidRPr="00D46EB5">
        <w:rPr>
          <w:rFonts w:ascii="Times New Roman" w:hAnsi="Times New Roman" w:cs="Times New Roman"/>
          <w:sz w:val="26"/>
          <w:szCs w:val="26"/>
        </w:rPr>
        <w:t>:</w:t>
      </w:r>
    </w:p>
    <w:p w14:paraId="23B12BFD" w14:textId="09CB540C" w:rsidR="001A0103" w:rsidRPr="00D46EB5" w:rsidRDefault="00B93E17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а) </w:t>
      </w:r>
      <w:r w:rsidR="001A0103" w:rsidRPr="00D46EB5">
        <w:rPr>
          <w:rFonts w:ascii="Times New Roman" w:hAnsi="Times New Roman" w:cs="Times New Roman"/>
          <w:sz w:val="26"/>
          <w:szCs w:val="26"/>
        </w:rPr>
        <w:t>обоснования сложившейся оценки рисков, связанных с качеством;</w:t>
      </w:r>
    </w:p>
    <w:p w14:paraId="5EF15A6E" w14:textId="52A9F8E7" w:rsidR="001A0103" w:rsidRPr="00D46EB5" w:rsidRDefault="00B93E17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б) </w:t>
      </w:r>
      <w:r w:rsidR="001A0103" w:rsidRPr="00D46EB5">
        <w:rPr>
          <w:rFonts w:ascii="Times New Roman" w:hAnsi="Times New Roman" w:cs="Times New Roman"/>
          <w:sz w:val="26"/>
          <w:szCs w:val="26"/>
        </w:rPr>
        <w:t>структуру ответных мероприятий;</w:t>
      </w:r>
    </w:p>
    <w:p w14:paraId="053BFB94" w14:textId="77777777" w:rsidR="00FC7451" w:rsidRPr="00D46EB5" w:rsidRDefault="00B93E17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в) </w:t>
      </w:r>
      <w:r w:rsidR="001A0103" w:rsidRPr="00D46EB5">
        <w:rPr>
          <w:rFonts w:ascii="Times New Roman" w:hAnsi="Times New Roman" w:cs="Times New Roman"/>
          <w:sz w:val="26"/>
          <w:szCs w:val="26"/>
        </w:rPr>
        <w:t>разработку процесса оценки рисков, а также процесса мониторинга и устранения недостатков в аудиторской организации</w:t>
      </w:r>
      <w:r w:rsidR="00FC7451" w:rsidRPr="00D46EB5">
        <w:rPr>
          <w:rFonts w:ascii="Times New Roman" w:hAnsi="Times New Roman" w:cs="Times New Roman"/>
          <w:sz w:val="26"/>
          <w:szCs w:val="26"/>
        </w:rPr>
        <w:t>.</w:t>
      </w:r>
    </w:p>
    <w:p w14:paraId="4401F534" w14:textId="77777777" w:rsidR="00997732" w:rsidRDefault="00997732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i/>
          <w:iCs/>
          <w:sz w:val="26"/>
          <w:szCs w:val="26"/>
        </w:rPr>
      </w:pPr>
    </w:p>
    <w:p w14:paraId="55E02B81" w14:textId="74002114" w:rsidR="00A957F1" w:rsidRPr="00D46EB5" w:rsidRDefault="00A957F1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6.4. Инспектирование завершенных заданий.</w:t>
      </w:r>
    </w:p>
    <w:p w14:paraId="2F0D84A7" w14:textId="36BF8D71" w:rsidR="00A957F1" w:rsidRPr="00D46EB5" w:rsidRDefault="001A0103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Аудиторская организация обязана </w:t>
      </w:r>
      <w:r w:rsidR="00A957F1" w:rsidRPr="00D46EB5">
        <w:rPr>
          <w:rFonts w:ascii="Times New Roman" w:hAnsi="Times New Roman" w:cs="Times New Roman"/>
          <w:sz w:val="26"/>
          <w:szCs w:val="26"/>
        </w:rPr>
        <w:t xml:space="preserve">включает </w:t>
      </w:r>
      <w:r w:rsidRPr="00D46EB5">
        <w:rPr>
          <w:rFonts w:ascii="Times New Roman" w:hAnsi="Times New Roman" w:cs="Times New Roman"/>
          <w:sz w:val="26"/>
          <w:szCs w:val="26"/>
        </w:rPr>
        <w:t xml:space="preserve">инспектирование завершенных заданий в свои мероприятия по мониторингу и </w:t>
      </w:r>
      <w:proofErr w:type="gramStart"/>
      <w:r w:rsidRPr="00D46EB5">
        <w:rPr>
          <w:rFonts w:ascii="Times New Roman" w:hAnsi="Times New Roman" w:cs="Times New Roman"/>
          <w:sz w:val="26"/>
          <w:szCs w:val="26"/>
        </w:rPr>
        <w:t>определ</w:t>
      </w:r>
      <w:r w:rsidR="00A957F1" w:rsidRPr="00D46EB5">
        <w:rPr>
          <w:rFonts w:ascii="Times New Roman" w:hAnsi="Times New Roman" w:cs="Times New Roman"/>
          <w:sz w:val="26"/>
          <w:szCs w:val="26"/>
        </w:rPr>
        <w:t>яет:</w:t>
      </w:r>
      <w:r w:rsidRPr="00D46EB5">
        <w:rPr>
          <w:rFonts w:ascii="Times New Roman" w:hAnsi="Times New Roman" w:cs="Times New Roman"/>
          <w:sz w:val="26"/>
          <w:szCs w:val="26"/>
        </w:rPr>
        <w:t xml:space="preserve">  какие</w:t>
      </w:r>
      <w:proofErr w:type="gramEnd"/>
      <w:r w:rsidRPr="00D46EB5">
        <w:rPr>
          <w:rFonts w:ascii="Times New Roman" w:hAnsi="Times New Roman" w:cs="Times New Roman"/>
          <w:sz w:val="26"/>
          <w:szCs w:val="26"/>
        </w:rPr>
        <w:t xml:space="preserve">  задания  и  каких  руководителей задания  следует  включить  в  выборку.  </w:t>
      </w:r>
    </w:p>
    <w:p w14:paraId="5E0F31EB" w14:textId="25783CF6" w:rsidR="001A0103" w:rsidRPr="00D46EB5" w:rsidRDefault="001A0103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>При этом</w:t>
      </w:r>
      <w:r w:rsidR="00A957F1" w:rsidRPr="00D46EB5">
        <w:rPr>
          <w:rFonts w:ascii="Times New Roman" w:hAnsi="Times New Roman" w:cs="Times New Roman"/>
          <w:sz w:val="26"/>
          <w:szCs w:val="26"/>
        </w:rPr>
        <w:t xml:space="preserve"> </w:t>
      </w:r>
      <w:r w:rsidRPr="00D46EB5">
        <w:rPr>
          <w:rFonts w:ascii="Times New Roman" w:hAnsi="Times New Roman" w:cs="Times New Roman"/>
          <w:sz w:val="26"/>
          <w:szCs w:val="26"/>
        </w:rPr>
        <w:t>аудиторская организация должна</w:t>
      </w:r>
      <w:r w:rsidR="00A957F1" w:rsidRPr="00D46EB5">
        <w:rPr>
          <w:rFonts w:ascii="Times New Roman" w:hAnsi="Times New Roman" w:cs="Times New Roman"/>
          <w:sz w:val="26"/>
          <w:szCs w:val="26"/>
        </w:rPr>
        <w:t>:</w:t>
      </w:r>
      <w:r w:rsidRPr="00D46EB5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7FAFC43" w14:textId="11901ACA" w:rsidR="001A0103" w:rsidRPr="00D46EB5" w:rsidRDefault="00A957F1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а) </w:t>
      </w:r>
      <w:r w:rsidR="001A0103" w:rsidRPr="00D46EB5">
        <w:rPr>
          <w:rFonts w:ascii="Times New Roman" w:hAnsi="Times New Roman" w:cs="Times New Roman"/>
          <w:sz w:val="26"/>
          <w:szCs w:val="26"/>
        </w:rPr>
        <w:t>учитывать вопросы</w:t>
      </w:r>
      <w:r w:rsidRPr="00D46EB5">
        <w:rPr>
          <w:rFonts w:ascii="Times New Roman" w:hAnsi="Times New Roman" w:cs="Times New Roman"/>
          <w:sz w:val="26"/>
          <w:szCs w:val="26"/>
        </w:rPr>
        <w:t xml:space="preserve"> для ПКВз и мониторинга, указанные выше</w:t>
      </w:r>
      <w:r w:rsidR="00AF1582" w:rsidRPr="00D46EB5">
        <w:rPr>
          <w:rFonts w:ascii="Times New Roman" w:hAnsi="Times New Roman" w:cs="Times New Roman"/>
          <w:sz w:val="26"/>
          <w:szCs w:val="26"/>
        </w:rPr>
        <w:t xml:space="preserve"> (допускается установление порядка выбора руководителей заданий с элементом непредсказуемости)</w:t>
      </w:r>
      <w:r w:rsidR="001A0103" w:rsidRPr="00D46EB5">
        <w:rPr>
          <w:rFonts w:ascii="Times New Roman" w:hAnsi="Times New Roman" w:cs="Times New Roman"/>
          <w:sz w:val="26"/>
          <w:szCs w:val="26"/>
        </w:rPr>
        <w:t>;</w:t>
      </w:r>
    </w:p>
    <w:p w14:paraId="42AC3B6E" w14:textId="3BB21580" w:rsidR="001A0103" w:rsidRPr="00D46EB5" w:rsidRDefault="00A957F1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б) 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рассмотреть характер, сроки и объем прочих мероприятий по мониторингу, проведенных </w:t>
      </w:r>
      <w:proofErr w:type="gramStart"/>
      <w:r w:rsidR="001A0103" w:rsidRPr="00D46EB5">
        <w:rPr>
          <w:rFonts w:ascii="Times New Roman" w:hAnsi="Times New Roman" w:cs="Times New Roman"/>
          <w:sz w:val="26"/>
          <w:szCs w:val="26"/>
        </w:rPr>
        <w:t>аудиторской  организацией</w:t>
      </w:r>
      <w:proofErr w:type="gramEnd"/>
      <w:r w:rsidR="001A0103" w:rsidRPr="00D46EB5">
        <w:rPr>
          <w:rFonts w:ascii="Times New Roman" w:hAnsi="Times New Roman" w:cs="Times New Roman"/>
          <w:sz w:val="26"/>
          <w:szCs w:val="26"/>
        </w:rPr>
        <w:t>,  а  также  задания  и  руководителей  задания,  в  отношении которых они должны проводиться;</w:t>
      </w:r>
    </w:p>
    <w:p w14:paraId="6470C16D" w14:textId="57A86096" w:rsidR="001A0103" w:rsidRPr="00D46EB5" w:rsidRDefault="00A957F1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в) </w:t>
      </w:r>
      <w:r w:rsidR="001A0103" w:rsidRPr="00D46EB5">
        <w:rPr>
          <w:rFonts w:ascii="Times New Roman" w:hAnsi="Times New Roman" w:cs="Times New Roman"/>
          <w:i/>
          <w:iCs/>
          <w:sz w:val="26"/>
          <w:szCs w:val="26"/>
          <w:u w:val="single"/>
        </w:rPr>
        <w:t>выбирать как минимум одно завершенное задание по каждому руководителю задания с регулярностью, определяемой аудиторской организацией</w:t>
      </w:r>
      <w:r w:rsidRPr="00D46EB5">
        <w:rPr>
          <w:rFonts w:ascii="Times New Roman" w:hAnsi="Times New Roman" w:cs="Times New Roman"/>
          <w:i/>
          <w:iCs/>
          <w:sz w:val="26"/>
          <w:szCs w:val="26"/>
          <w:u w:val="single"/>
        </w:rPr>
        <w:t xml:space="preserve"> – в трехлетний период инспекционного цикла (как правило, инспектируется не менее двух завершенных заданий по каждому руководителю заданий)</w:t>
      </w:r>
      <w:r w:rsidR="00AF1582" w:rsidRPr="00D46EB5">
        <w:rPr>
          <w:rFonts w:ascii="Times New Roman" w:hAnsi="Times New Roman" w:cs="Times New Roman"/>
          <w:i/>
          <w:iCs/>
          <w:sz w:val="26"/>
          <w:szCs w:val="26"/>
          <w:u w:val="single"/>
        </w:rPr>
        <w:t>.</w:t>
      </w:r>
    </w:p>
    <w:p w14:paraId="231797DE" w14:textId="77777777" w:rsidR="00997732" w:rsidRDefault="00997732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i/>
          <w:iCs/>
          <w:sz w:val="26"/>
          <w:szCs w:val="26"/>
          <w:u w:val="single"/>
        </w:rPr>
      </w:pPr>
    </w:p>
    <w:p w14:paraId="40A4F000" w14:textId="1A289CE4" w:rsidR="001A0103" w:rsidRPr="00D46EB5" w:rsidRDefault="007B5CDB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6.6. </w:t>
      </w:r>
      <w:r w:rsidR="001A0103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Оценка замечаний и выявление недостатков</w:t>
      </w:r>
      <w:r w:rsidR="00AD2B19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14:paraId="7974B82E" w14:textId="35A6561E" w:rsidR="00AD2B19" w:rsidRPr="00D46EB5" w:rsidRDefault="00AD2B19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6.6.1. Общество проводит </w:t>
      </w:r>
      <w:r w:rsidR="001A0103" w:rsidRPr="00D46EB5">
        <w:rPr>
          <w:rFonts w:ascii="Times New Roman" w:hAnsi="Times New Roman" w:cs="Times New Roman"/>
          <w:sz w:val="26"/>
          <w:szCs w:val="26"/>
        </w:rPr>
        <w:t>оценку замечаний и устан</w:t>
      </w:r>
      <w:r w:rsidRPr="00D46EB5">
        <w:rPr>
          <w:rFonts w:ascii="Times New Roman" w:hAnsi="Times New Roman" w:cs="Times New Roman"/>
          <w:sz w:val="26"/>
          <w:szCs w:val="26"/>
        </w:rPr>
        <w:t>авливает: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 существуют ли </w:t>
      </w:r>
      <w:proofErr w:type="gramStart"/>
      <w:r w:rsidR="001A0103" w:rsidRPr="00D46EB5">
        <w:rPr>
          <w:rFonts w:ascii="Times New Roman" w:hAnsi="Times New Roman" w:cs="Times New Roman"/>
          <w:sz w:val="26"/>
          <w:szCs w:val="26"/>
        </w:rPr>
        <w:lastRenderedPageBreak/>
        <w:t>недостатки,  в</w:t>
      </w:r>
      <w:proofErr w:type="gramEnd"/>
      <w:r w:rsidR="001A0103" w:rsidRPr="00D46EB5">
        <w:rPr>
          <w:rFonts w:ascii="Times New Roman" w:hAnsi="Times New Roman" w:cs="Times New Roman"/>
          <w:sz w:val="26"/>
          <w:szCs w:val="26"/>
        </w:rPr>
        <w:t xml:space="preserve">  том  числе  в  самом  процессе  мониторинга  и  устранения  недостатков</w:t>
      </w:r>
      <w:r w:rsidRPr="00D46EB5">
        <w:rPr>
          <w:rFonts w:ascii="Times New Roman" w:hAnsi="Times New Roman" w:cs="Times New Roman"/>
          <w:sz w:val="26"/>
          <w:szCs w:val="26"/>
        </w:rPr>
        <w:t>.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30E22020" w14:textId="1BDD321F" w:rsidR="00AD2B19" w:rsidRPr="00D46EB5" w:rsidRDefault="00AD2B19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Для этого Общество </w:t>
      </w:r>
      <w:proofErr w:type="gramStart"/>
      <w:r w:rsidRPr="00D46EB5">
        <w:rPr>
          <w:rFonts w:ascii="Times New Roman" w:hAnsi="Times New Roman" w:cs="Times New Roman"/>
          <w:sz w:val="26"/>
          <w:szCs w:val="26"/>
        </w:rPr>
        <w:t>собирает  результаты</w:t>
      </w:r>
      <w:proofErr w:type="gramEnd"/>
      <w:r w:rsidRPr="00D46EB5">
        <w:rPr>
          <w:rFonts w:ascii="Times New Roman" w:hAnsi="Times New Roman" w:cs="Times New Roman"/>
          <w:sz w:val="26"/>
          <w:szCs w:val="26"/>
        </w:rPr>
        <w:t xml:space="preserve">  проведения  мероприятий  по  мониторингу, внешним проверкам, а также из других соответствующих источников.</w:t>
      </w:r>
    </w:p>
    <w:p w14:paraId="72669853" w14:textId="77777777" w:rsidR="00997732" w:rsidRDefault="00997732" w:rsidP="00997732">
      <w:pPr>
        <w:pStyle w:val="ab"/>
        <w:spacing w:line="276" w:lineRule="auto"/>
        <w:ind w:firstLine="709"/>
        <w:jc w:val="left"/>
        <w:rPr>
          <w:rFonts w:ascii="Times New Roman" w:hAnsi="Times New Roman" w:cs="Times New Roman"/>
          <w:sz w:val="26"/>
          <w:szCs w:val="26"/>
        </w:rPr>
      </w:pPr>
    </w:p>
    <w:p w14:paraId="34F41C73" w14:textId="5B29EC99" w:rsidR="001A0103" w:rsidRPr="00D46EB5" w:rsidRDefault="003351E1" w:rsidP="00997732">
      <w:pPr>
        <w:pStyle w:val="ab"/>
        <w:spacing w:line="276" w:lineRule="auto"/>
        <w:ind w:firstLine="709"/>
        <w:jc w:val="left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6.7. </w:t>
      </w:r>
      <w:r w:rsidR="001A0103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Оценка выявленных недостатков</w:t>
      </w: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14:paraId="5A770B03" w14:textId="7148157E" w:rsidR="003351E1" w:rsidRPr="00D46EB5" w:rsidRDefault="003351E1" w:rsidP="00997732">
      <w:pPr>
        <w:widowControl w:val="0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r w:rsidRPr="00D46EB5">
        <w:rPr>
          <w:rFonts w:ascii="Times New Roman" w:hAnsi="Times New Roman"/>
          <w:sz w:val="26"/>
          <w:szCs w:val="26"/>
        </w:rPr>
        <w:t xml:space="preserve">Общество оценивает </w:t>
      </w:r>
      <w:r w:rsidR="001A0103" w:rsidRPr="00D46EB5">
        <w:rPr>
          <w:rFonts w:ascii="Times New Roman" w:hAnsi="Times New Roman"/>
          <w:sz w:val="26"/>
          <w:szCs w:val="26"/>
        </w:rPr>
        <w:t>серьезность и всеобъемлющий характер выявленных недостатков посредством</w:t>
      </w:r>
      <w:r w:rsidRPr="00D46EB5">
        <w:rPr>
          <w:rFonts w:ascii="Times New Roman" w:hAnsi="Times New Roman"/>
          <w:sz w:val="26"/>
          <w:szCs w:val="26"/>
        </w:rPr>
        <w:t>:</w:t>
      </w:r>
    </w:p>
    <w:p w14:paraId="34DE6B20" w14:textId="38EE2B17" w:rsidR="00163715" w:rsidRPr="00D46EB5" w:rsidRDefault="003351E1" w:rsidP="00997732">
      <w:pPr>
        <w:widowControl w:val="0"/>
        <w:spacing w:after="0" w:line="276" w:lineRule="auto"/>
        <w:ind w:firstLine="720"/>
        <w:rPr>
          <w:rFonts w:ascii="Times New Roman" w:hAnsi="Times New Roman"/>
          <w:sz w:val="26"/>
          <w:szCs w:val="26"/>
        </w:rPr>
      </w:pPr>
      <w:proofErr w:type="gramStart"/>
      <w:r w:rsidRPr="00D46EB5">
        <w:rPr>
          <w:rFonts w:ascii="Times New Roman" w:hAnsi="Times New Roman"/>
          <w:sz w:val="26"/>
          <w:szCs w:val="26"/>
        </w:rPr>
        <w:t xml:space="preserve">а) </w:t>
      </w:r>
      <w:r w:rsidR="001A0103" w:rsidRPr="00D46EB5">
        <w:rPr>
          <w:rFonts w:ascii="Times New Roman" w:hAnsi="Times New Roman"/>
          <w:sz w:val="26"/>
          <w:szCs w:val="26"/>
        </w:rPr>
        <w:t xml:space="preserve"> расследования</w:t>
      </w:r>
      <w:proofErr w:type="gramEnd"/>
      <w:r w:rsidR="001A0103" w:rsidRPr="00D46EB5">
        <w:rPr>
          <w:rFonts w:ascii="Times New Roman" w:hAnsi="Times New Roman"/>
          <w:sz w:val="26"/>
          <w:szCs w:val="26"/>
        </w:rPr>
        <w:t xml:space="preserve"> первопричины (первопричин) выявленных недостатков. При определении </w:t>
      </w:r>
      <w:proofErr w:type="gramStart"/>
      <w:r w:rsidR="001A0103" w:rsidRPr="00D46EB5">
        <w:rPr>
          <w:rFonts w:ascii="Times New Roman" w:hAnsi="Times New Roman"/>
          <w:sz w:val="26"/>
          <w:szCs w:val="26"/>
        </w:rPr>
        <w:t>характера,  сроков</w:t>
      </w:r>
      <w:proofErr w:type="gramEnd"/>
      <w:r w:rsidR="001A0103" w:rsidRPr="00D46EB5">
        <w:rPr>
          <w:rFonts w:ascii="Times New Roman" w:hAnsi="Times New Roman"/>
          <w:sz w:val="26"/>
          <w:szCs w:val="26"/>
        </w:rPr>
        <w:t xml:space="preserve"> и объема процедур, направленных на расследование первопричины (первопричин), аудиторская организация обязана учитывать характер выявленных недостатков и их потенциальный уровень серьезности</w:t>
      </w:r>
      <w:r w:rsidR="00997732">
        <w:rPr>
          <w:rFonts w:ascii="Times New Roman" w:hAnsi="Times New Roman"/>
          <w:sz w:val="26"/>
          <w:szCs w:val="26"/>
        </w:rPr>
        <w:t>…</w:t>
      </w:r>
    </w:p>
    <w:p w14:paraId="776301B7" w14:textId="77777777" w:rsidR="00997732" w:rsidRDefault="00997732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i/>
          <w:iCs/>
          <w:sz w:val="26"/>
          <w:szCs w:val="26"/>
        </w:rPr>
      </w:pPr>
    </w:p>
    <w:p w14:paraId="2FD6B3A3" w14:textId="23F7E042" w:rsidR="001A0103" w:rsidRPr="00D46EB5" w:rsidRDefault="00163715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6.8. </w:t>
      </w:r>
      <w:r w:rsidR="001A0103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Проведение мероприятий в связи с выявленными недостатками</w:t>
      </w: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14:paraId="4C72892D" w14:textId="5341B84D" w:rsidR="00941EC6" w:rsidRPr="00D46EB5" w:rsidRDefault="00941EC6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6.8.1. Общество разрабатывает и внедряет </w:t>
      </w:r>
      <w:r w:rsidR="001A0103" w:rsidRPr="00D46EB5">
        <w:rPr>
          <w:rFonts w:ascii="Times New Roman" w:hAnsi="Times New Roman" w:cs="Times New Roman"/>
          <w:sz w:val="26"/>
          <w:szCs w:val="26"/>
        </w:rPr>
        <w:t>мероприятия по устранению выявленных недостатков, в которых учтены результаты анализа первопричин</w:t>
      </w:r>
      <w:r w:rsidRPr="00D46EB5">
        <w:rPr>
          <w:rFonts w:ascii="Times New Roman" w:hAnsi="Times New Roman" w:cs="Times New Roman"/>
          <w:sz w:val="26"/>
          <w:szCs w:val="26"/>
        </w:rPr>
        <w:t>.</w:t>
      </w:r>
    </w:p>
    <w:p w14:paraId="0A74260D" w14:textId="77777777" w:rsidR="00997732" w:rsidRDefault="00997732" w:rsidP="00997732">
      <w:pPr>
        <w:pStyle w:val="ab"/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14:paraId="618FD381" w14:textId="2C45BD19" w:rsidR="001A0103" w:rsidRPr="00D46EB5" w:rsidRDefault="00A305B0" w:rsidP="00997732">
      <w:pPr>
        <w:pStyle w:val="ab"/>
        <w:spacing w:line="276" w:lineRule="auto"/>
        <w:ind w:firstLine="72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6.9. </w:t>
      </w:r>
      <w:r w:rsidR="001A0103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Замечания по определенному заданию</w:t>
      </w: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14:paraId="18E548D9" w14:textId="77777777" w:rsidR="00A305B0" w:rsidRPr="00D46EB5" w:rsidRDefault="00A305B0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6.9.1. Обществом принимает 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меры в связи с обстоятельствами, при которых замечания указывают на то, что при выполнении одного или нескольких заданий были пропущены необходимые процедуры или, возможно, было выпущено ненадлежащее заключение. </w:t>
      </w:r>
    </w:p>
    <w:p w14:paraId="6C89ABD7" w14:textId="77777777" w:rsidR="00997732" w:rsidRDefault="00997732" w:rsidP="00997732">
      <w:pPr>
        <w:pStyle w:val="ab"/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14:paraId="482C6752" w14:textId="24E47C84" w:rsidR="00F52DC8" w:rsidRPr="00D46EB5" w:rsidRDefault="00F52DC8" w:rsidP="00997732">
      <w:pPr>
        <w:pStyle w:val="ab"/>
        <w:spacing w:line="276" w:lineRule="auto"/>
        <w:ind w:firstLine="72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6.10. </w:t>
      </w:r>
      <w:r w:rsidR="001A0103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Постоянное информационное взаимодействие по вопросам мониторинга и устранения недостатков</w:t>
      </w: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.</w:t>
      </w:r>
    </w:p>
    <w:p w14:paraId="4563C616" w14:textId="1BB04C3F" w:rsidR="001A0103" w:rsidRPr="00D46EB5" w:rsidRDefault="00F52DC8" w:rsidP="00997732">
      <w:pPr>
        <w:pStyle w:val="ab"/>
        <w:spacing w:line="276" w:lineRule="auto"/>
        <w:ind w:firstLine="720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>6.10.1.</w:t>
      </w: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1A0103" w:rsidRPr="00D46EB5">
        <w:rPr>
          <w:rFonts w:ascii="Times New Roman" w:hAnsi="Times New Roman" w:cs="Times New Roman"/>
          <w:sz w:val="26"/>
          <w:szCs w:val="26"/>
        </w:rPr>
        <w:t>Лицо</w:t>
      </w:r>
      <w:r w:rsidRPr="00D46EB5">
        <w:rPr>
          <w:rFonts w:ascii="Times New Roman" w:hAnsi="Times New Roman" w:cs="Times New Roman"/>
          <w:sz w:val="26"/>
          <w:szCs w:val="26"/>
        </w:rPr>
        <w:t xml:space="preserve">, </w:t>
      </w:r>
      <w:r w:rsidR="001A0103" w:rsidRPr="00D46EB5">
        <w:rPr>
          <w:rFonts w:ascii="Times New Roman" w:hAnsi="Times New Roman" w:cs="Times New Roman"/>
          <w:sz w:val="26"/>
          <w:szCs w:val="26"/>
        </w:rPr>
        <w:t>на котор</w:t>
      </w:r>
      <w:r w:rsidRPr="00D46EB5">
        <w:rPr>
          <w:rFonts w:ascii="Times New Roman" w:hAnsi="Times New Roman" w:cs="Times New Roman"/>
          <w:sz w:val="26"/>
          <w:szCs w:val="26"/>
        </w:rPr>
        <w:t xml:space="preserve">ое </w:t>
      </w:r>
      <w:r w:rsidR="001A0103" w:rsidRPr="00D46EB5">
        <w:rPr>
          <w:rFonts w:ascii="Times New Roman" w:hAnsi="Times New Roman" w:cs="Times New Roman"/>
          <w:sz w:val="26"/>
          <w:szCs w:val="26"/>
        </w:rPr>
        <w:t>возложена ответственность за функционирование процесса мониторинга и устранения недостатков, должн</w:t>
      </w:r>
      <w:r w:rsidRPr="00D46EB5">
        <w:rPr>
          <w:rFonts w:ascii="Times New Roman" w:hAnsi="Times New Roman" w:cs="Times New Roman"/>
          <w:sz w:val="26"/>
          <w:szCs w:val="26"/>
        </w:rPr>
        <w:t>о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 своевременно предоставить лицу</w:t>
      </w:r>
      <w:r w:rsidRPr="00D46EB5">
        <w:rPr>
          <w:rFonts w:ascii="Times New Roman" w:hAnsi="Times New Roman" w:cs="Times New Roman"/>
          <w:sz w:val="26"/>
          <w:szCs w:val="26"/>
        </w:rPr>
        <w:t xml:space="preserve">, на которое </w:t>
      </w:r>
      <w:r w:rsidR="001A0103" w:rsidRPr="00D46EB5">
        <w:rPr>
          <w:rFonts w:ascii="Times New Roman" w:hAnsi="Times New Roman" w:cs="Times New Roman"/>
          <w:sz w:val="26"/>
          <w:szCs w:val="26"/>
        </w:rPr>
        <w:t>возложена конечная ответственность и обязанность отчитываться о системе управления   качеством</w:t>
      </w:r>
      <w:r w:rsidRPr="00D46EB5">
        <w:rPr>
          <w:rFonts w:ascii="Times New Roman" w:hAnsi="Times New Roman" w:cs="Times New Roman"/>
          <w:sz w:val="26"/>
          <w:szCs w:val="26"/>
        </w:rPr>
        <w:t xml:space="preserve"> (лицу</w:t>
      </w:r>
      <w:r w:rsidR="001A0103" w:rsidRPr="00D46EB5">
        <w:rPr>
          <w:rFonts w:ascii="Times New Roman" w:hAnsi="Times New Roman" w:cs="Times New Roman"/>
          <w:sz w:val="26"/>
          <w:szCs w:val="26"/>
        </w:rPr>
        <w:t>, на котор</w:t>
      </w:r>
      <w:r w:rsidRPr="00D46EB5">
        <w:rPr>
          <w:rFonts w:ascii="Times New Roman" w:hAnsi="Times New Roman" w:cs="Times New Roman"/>
          <w:sz w:val="26"/>
          <w:szCs w:val="26"/>
        </w:rPr>
        <w:t>ое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 возложена ответственность за </w:t>
      </w:r>
      <w:proofErr w:type="gramStart"/>
      <w:r w:rsidR="001A0103" w:rsidRPr="00D46EB5">
        <w:rPr>
          <w:rFonts w:ascii="Times New Roman" w:hAnsi="Times New Roman" w:cs="Times New Roman"/>
          <w:sz w:val="26"/>
          <w:szCs w:val="26"/>
        </w:rPr>
        <w:t>функционирование  системы</w:t>
      </w:r>
      <w:proofErr w:type="gramEnd"/>
      <w:r w:rsidR="001A0103" w:rsidRPr="00D46EB5">
        <w:rPr>
          <w:rFonts w:ascii="Times New Roman" w:hAnsi="Times New Roman" w:cs="Times New Roman"/>
          <w:sz w:val="26"/>
          <w:szCs w:val="26"/>
        </w:rPr>
        <w:t xml:space="preserve">    управления качеством</w:t>
      </w:r>
      <w:r w:rsidRPr="00D46EB5">
        <w:rPr>
          <w:rFonts w:ascii="Times New Roman" w:hAnsi="Times New Roman" w:cs="Times New Roman"/>
          <w:sz w:val="26"/>
          <w:szCs w:val="26"/>
        </w:rPr>
        <w:t>)</w:t>
      </w:r>
      <w:r w:rsidR="001A0103" w:rsidRPr="00D46EB5">
        <w:rPr>
          <w:rFonts w:ascii="Times New Roman" w:hAnsi="Times New Roman" w:cs="Times New Roman"/>
          <w:sz w:val="26"/>
          <w:szCs w:val="26"/>
        </w:rPr>
        <w:t>, следующую информацию:</w:t>
      </w:r>
    </w:p>
    <w:p w14:paraId="1FB313D5" w14:textId="4F09EA47" w:rsidR="001A0103" w:rsidRPr="00D46EB5" w:rsidRDefault="00F52DC8" w:rsidP="00997732">
      <w:pPr>
        <w:pStyle w:val="ab"/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а) </w:t>
      </w:r>
      <w:r w:rsidR="001A0103" w:rsidRPr="00D46EB5">
        <w:rPr>
          <w:rFonts w:ascii="Times New Roman" w:hAnsi="Times New Roman" w:cs="Times New Roman"/>
          <w:sz w:val="26"/>
          <w:szCs w:val="26"/>
        </w:rPr>
        <w:t>описание проведенных мероприятий по мониторингу;</w:t>
      </w:r>
    </w:p>
    <w:p w14:paraId="340CA40D" w14:textId="27AADCFD" w:rsidR="001A0103" w:rsidRPr="00D46EB5" w:rsidRDefault="00F52DC8" w:rsidP="00997732">
      <w:pPr>
        <w:pStyle w:val="ab"/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б) 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информацию   о   выявленных   </w:t>
      </w:r>
      <w:proofErr w:type="gramStart"/>
      <w:r w:rsidR="001A0103" w:rsidRPr="00D46EB5">
        <w:rPr>
          <w:rFonts w:ascii="Times New Roman" w:hAnsi="Times New Roman" w:cs="Times New Roman"/>
          <w:sz w:val="26"/>
          <w:szCs w:val="26"/>
        </w:rPr>
        <w:t xml:space="preserve">недостатках,   </w:t>
      </w:r>
      <w:proofErr w:type="gramEnd"/>
      <w:r w:rsidR="001A0103" w:rsidRPr="00D46EB5">
        <w:rPr>
          <w:rFonts w:ascii="Times New Roman" w:hAnsi="Times New Roman" w:cs="Times New Roman"/>
          <w:sz w:val="26"/>
          <w:szCs w:val="26"/>
        </w:rPr>
        <w:t>в   том   числе   об   уровне   серьезности   и всеобъемлющем характере таких недостатков;</w:t>
      </w:r>
    </w:p>
    <w:p w14:paraId="63FE601C" w14:textId="4D213A76" w:rsidR="001A0103" w:rsidRDefault="00F52DC8" w:rsidP="00997732">
      <w:pPr>
        <w:pStyle w:val="ab"/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в) </w:t>
      </w:r>
      <w:r w:rsidR="001A0103" w:rsidRPr="00D46EB5">
        <w:rPr>
          <w:rFonts w:ascii="Times New Roman" w:hAnsi="Times New Roman" w:cs="Times New Roman"/>
          <w:sz w:val="26"/>
          <w:szCs w:val="26"/>
        </w:rPr>
        <w:t>информацию о мерах по устранению выявленных недостатков.</w:t>
      </w:r>
    </w:p>
    <w:p w14:paraId="0ECC8F05" w14:textId="58977799" w:rsidR="00997732" w:rsidRDefault="00997732" w:rsidP="00997732">
      <w:pPr>
        <w:pStyle w:val="ab"/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14:paraId="45D41F0B" w14:textId="77777777" w:rsidR="00997732" w:rsidRPr="00D46EB5" w:rsidRDefault="00997732" w:rsidP="00997732">
      <w:pPr>
        <w:pStyle w:val="ab"/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14:paraId="6B183CF4" w14:textId="7D3DEE3A" w:rsidR="001A0103" w:rsidRPr="00D46EB5" w:rsidRDefault="00F52DC8" w:rsidP="00997732">
      <w:pPr>
        <w:pStyle w:val="2"/>
        <w:spacing w:line="276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7. </w:t>
      </w:r>
      <w:bookmarkStart w:id="19" w:name="_TOC_250000"/>
      <w:r w:rsidR="002A1F1B" w:rsidRPr="00D46EB5">
        <w:rPr>
          <w:rFonts w:ascii="Times New Roman" w:hAnsi="Times New Roman" w:cs="Times New Roman"/>
          <w:sz w:val="26"/>
          <w:szCs w:val="26"/>
        </w:rPr>
        <w:t xml:space="preserve">ОЦЕНКА СИСТЕМЫ УПРАВЛЕНИЯ </w:t>
      </w:r>
      <w:bookmarkEnd w:id="19"/>
      <w:r w:rsidR="002A1F1B" w:rsidRPr="00D46EB5">
        <w:rPr>
          <w:rFonts w:ascii="Times New Roman" w:hAnsi="Times New Roman" w:cs="Times New Roman"/>
          <w:sz w:val="26"/>
          <w:szCs w:val="26"/>
        </w:rPr>
        <w:t>КАЧЕСТВОМ В ОБЩЕСТВЕ</w:t>
      </w:r>
    </w:p>
    <w:p w14:paraId="160CBA5A" w14:textId="77777777" w:rsidR="00F52DC8" w:rsidRPr="00D46EB5" w:rsidRDefault="00F52DC8" w:rsidP="00997732">
      <w:pPr>
        <w:pStyle w:val="2"/>
        <w:spacing w:line="276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25AFB6AE" w14:textId="75B7C980" w:rsidR="00981137" w:rsidRDefault="0020573F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7.1. </w:t>
      </w:r>
      <w:r w:rsidR="001A0103" w:rsidRPr="00D46EB5">
        <w:rPr>
          <w:rFonts w:ascii="Times New Roman" w:hAnsi="Times New Roman" w:cs="Times New Roman"/>
          <w:sz w:val="26"/>
          <w:szCs w:val="26"/>
        </w:rPr>
        <w:t>Лицо, на котор</w:t>
      </w:r>
      <w:r w:rsidRPr="00D46EB5">
        <w:rPr>
          <w:rFonts w:ascii="Times New Roman" w:hAnsi="Times New Roman" w:cs="Times New Roman"/>
          <w:sz w:val="26"/>
          <w:szCs w:val="26"/>
        </w:rPr>
        <w:t>ое</w:t>
      </w:r>
      <w:r w:rsidR="001A0103" w:rsidRPr="00D46EB5">
        <w:rPr>
          <w:rFonts w:ascii="Times New Roman" w:hAnsi="Times New Roman" w:cs="Times New Roman"/>
          <w:sz w:val="26"/>
          <w:szCs w:val="26"/>
        </w:rPr>
        <w:t xml:space="preserve"> возложена конечная ответственность и обязанность отчитываться о системе управления качеством, должны оценить от имени аудиторской организации систему управления качеством. Оценку необходимо проводить на определенный момент времени и выполнять не реже одного раза в год </w:t>
      </w:r>
      <w:r w:rsidRPr="00D46EB5">
        <w:rPr>
          <w:rFonts w:ascii="Times New Roman" w:hAnsi="Times New Roman" w:cs="Times New Roman"/>
          <w:sz w:val="26"/>
          <w:szCs w:val="26"/>
        </w:rPr>
        <w:t xml:space="preserve">– как правило, в конце </w:t>
      </w:r>
      <w:r w:rsidRPr="00D46EB5">
        <w:rPr>
          <w:rFonts w:ascii="Times New Roman" w:hAnsi="Times New Roman" w:cs="Times New Roman"/>
          <w:sz w:val="26"/>
          <w:szCs w:val="26"/>
        </w:rPr>
        <w:lastRenderedPageBreak/>
        <w:t>календарного года, в период, максимально приближенный к прохождению одного (очередного) года применения настоящего ВСК</w:t>
      </w:r>
      <w:r w:rsidR="00981137" w:rsidRPr="00D46EB5">
        <w:rPr>
          <w:rFonts w:ascii="Times New Roman" w:hAnsi="Times New Roman" w:cs="Times New Roman"/>
          <w:sz w:val="26"/>
          <w:szCs w:val="26"/>
        </w:rPr>
        <w:t xml:space="preserve"> (момент времени проведения оценки совпадает с окончанием годового цикла мониторинга).</w:t>
      </w:r>
    </w:p>
    <w:p w14:paraId="26BA31E8" w14:textId="5019553E" w:rsidR="00997732" w:rsidRDefault="00997732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76E7FBB2" w14:textId="77777777" w:rsidR="00997732" w:rsidRPr="00D46EB5" w:rsidRDefault="00997732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0720C14E" w14:textId="2C3DE0A8" w:rsidR="001A0103" w:rsidRPr="00D46EB5" w:rsidRDefault="00CB0AC8" w:rsidP="00997732">
      <w:pPr>
        <w:pStyle w:val="2"/>
        <w:spacing w:line="276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>8. ДОКУМЕНТАЦИЯ</w:t>
      </w:r>
    </w:p>
    <w:p w14:paraId="5CE06A77" w14:textId="77777777" w:rsidR="00CB0AC8" w:rsidRPr="00D46EB5" w:rsidRDefault="00CB0AC8" w:rsidP="00997732">
      <w:pPr>
        <w:pStyle w:val="2"/>
        <w:spacing w:line="276" w:lineRule="auto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14:paraId="6E34FE21" w14:textId="481A6BBC" w:rsidR="00314758" w:rsidRPr="00D46EB5" w:rsidRDefault="00314758" w:rsidP="00997732">
      <w:pPr>
        <w:pStyle w:val="ab"/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 xml:space="preserve">8.1. Общество готовил документацию по </w:t>
      </w:r>
      <w:r w:rsidR="001A0103" w:rsidRPr="00D46EB5">
        <w:rPr>
          <w:rFonts w:ascii="Times New Roman" w:hAnsi="Times New Roman" w:cs="Times New Roman"/>
          <w:sz w:val="26"/>
          <w:szCs w:val="26"/>
        </w:rPr>
        <w:t>своей системе управления качеством</w:t>
      </w:r>
      <w:r w:rsidRPr="00D46EB5">
        <w:rPr>
          <w:rFonts w:ascii="Times New Roman" w:hAnsi="Times New Roman" w:cs="Times New Roman"/>
          <w:sz w:val="26"/>
          <w:szCs w:val="26"/>
        </w:rPr>
        <w:t>.</w:t>
      </w:r>
    </w:p>
    <w:p w14:paraId="071B95A7" w14:textId="2D04AF2E" w:rsidR="00314758" w:rsidRPr="00D46EB5" w:rsidRDefault="00314758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D46EB5">
        <w:rPr>
          <w:rFonts w:ascii="Times New Roman" w:hAnsi="Times New Roman" w:cs="Times New Roman"/>
          <w:sz w:val="26"/>
          <w:szCs w:val="26"/>
        </w:rPr>
        <w:t>8.</w:t>
      </w:r>
      <w:r w:rsidR="00D46EB5" w:rsidRPr="00D46EB5">
        <w:rPr>
          <w:rFonts w:ascii="Times New Roman" w:hAnsi="Times New Roman" w:cs="Times New Roman"/>
          <w:sz w:val="26"/>
          <w:szCs w:val="26"/>
        </w:rPr>
        <w:t>2</w:t>
      </w:r>
      <w:r w:rsidRPr="00D46EB5">
        <w:rPr>
          <w:rFonts w:ascii="Times New Roman" w:hAnsi="Times New Roman" w:cs="Times New Roman"/>
          <w:sz w:val="26"/>
          <w:szCs w:val="26"/>
        </w:rPr>
        <w:t xml:space="preserve">. Документация предоставляет доказательства того, что аудиторская организация соблюдает </w:t>
      </w:r>
      <w:proofErr w:type="gramStart"/>
      <w:r w:rsidRPr="00D46EB5">
        <w:rPr>
          <w:rFonts w:ascii="Times New Roman" w:hAnsi="Times New Roman" w:cs="Times New Roman"/>
          <w:sz w:val="26"/>
          <w:szCs w:val="26"/>
        </w:rPr>
        <w:t>положения  МСК</w:t>
      </w:r>
      <w:proofErr w:type="gramEnd"/>
      <w:r w:rsidRPr="00D46EB5">
        <w:rPr>
          <w:rFonts w:ascii="Times New Roman" w:hAnsi="Times New Roman" w:cs="Times New Roman"/>
          <w:sz w:val="26"/>
          <w:szCs w:val="26"/>
        </w:rPr>
        <w:t xml:space="preserve">-1 и ВСК-1,  а  также  законы,  нормативные  акты  и соответствующие этические требования. Она также может быть полезна для профессиональной подготовки персонала и рабочих групп, обеспечивая сохранение знаний организации и наличие истории оснований для решений, принятых аудиторской организацией в отношении ее системы управления качеством. </w:t>
      </w:r>
    </w:p>
    <w:p w14:paraId="218B1F1B" w14:textId="77777777" w:rsidR="00997732" w:rsidRDefault="00997732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0BC463CF" w14:textId="789259C7" w:rsidR="00314758" w:rsidRPr="00D46EB5" w:rsidRDefault="00314758" w:rsidP="00997732">
      <w:pPr>
        <w:pStyle w:val="ab"/>
        <w:spacing w:line="276" w:lineRule="auto"/>
        <w:ind w:firstLine="709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8.</w:t>
      </w:r>
      <w:r w:rsidR="00D46EB5"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>4</w:t>
      </w:r>
      <w:r w:rsidRPr="00D46EB5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. Документация  в Обществе имеет форму  официального  письменного  руководства (настоящий ВСК-1, ВСА-1, выполняющий функции описания политики и процедур), приказов генерального директора, служебных записок, контрольных перечней и форм (включая РД, отчеты по СКК и мониторингу, протоколы обучения и внутренних совещаний, рассмотрения жало и т.п.), а также может быть оформлена неофициально (например, сообщения, направленные по электронной почте, или размещения на веб-сайтах). </w:t>
      </w:r>
    </w:p>
    <w:p w14:paraId="2753E530" w14:textId="7135135E" w:rsidR="005066A5" w:rsidRPr="00B16C04" w:rsidRDefault="005066A5" w:rsidP="00584193">
      <w:pPr>
        <w:pStyle w:val="ab"/>
        <w:spacing w:line="276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sectPr w:rsidR="005066A5" w:rsidRPr="00B16C04" w:rsidSect="008C24BC">
      <w:headerReference w:type="default" r:id="rId8"/>
      <w:footerReference w:type="default" r:id="rId9"/>
      <w:pgSz w:w="11906" w:h="16838"/>
      <w:pgMar w:top="1134" w:right="567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34358" w14:textId="77777777" w:rsidR="00133353" w:rsidRDefault="00133353">
      <w:pPr>
        <w:spacing w:after="0" w:line="240" w:lineRule="auto"/>
      </w:pPr>
      <w:r>
        <w:separator/>
      </w:r>
    </w:p>
  </w:endnote>
  <w:endnote w:type="continuationSeparator" w:id="0">
    <w:p w14:paraId="1EB97892" w14:textId="77777777" w:rsidR="00133353" w:rsidRDefault="00133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6005623"/>
      <w:docPartObj>
        <w:docPartGallery w:val="Page Numbers (Bottom of Page)"/>
        <w:docPartUnique/>
      </w:docPartObj>
    </w:sdtPr>
    <w:sdtEndPr/>
    <w:sdtContent>
      <w:p w14:paraId="7A5C1C80" w14:textId="34BB90ED" w:rsidR="005066A5" w:rsidRDefault="005066A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A66A99" w14:textId="0E8E6C79" w:rsidR="00D51059" w:rsidRDefault="00D51059">
    <w:pPr>
      <w:pStyle w:val="ab"/>
      <w:spacing w:line="14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070DC" w14:textId="77777777" w:rsidR="00133353" w:rsidRDefault="00133353">
      <w:pPr>
        <w:spacing w:after="0" w:line="240" w:lineRule="auto"/>
      </w:pPr>
      <w:r>
        <w:separator/>
      </w:r>
    </w:p>
  </w:footnote>
  <w:footnote w:type="continuationSeparator" w:id="0">
    <w:p w14:paraId="2FA4CEAF" w14:textId="77777777" w:rsidR="00133353" w:rsidRDefault="00133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BC609" w14:textId="16CD85BD" w:rsidR="00D51059" w:rsidRDefault="00D51059">
    <w:pPr>
      <w:pStyle w:val="ab"/>
      <w:spacing w:line="14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7789"/>
    <w:multiLevelType w:val="hybridMultilevel"/>
    <w:tmpl w:val="480A30AE"/>
    <w:lvl w:ilvl="0" w:tplc="041CF25C">
      <w:numFmt w:val="bullet"/>
      <w:lvlText w:val="o"/>
      <w:lvlJc w:val="left"/>
      <w:pPr>
        <w:ind w:left="3103" w:hanging="548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4E28D44C">
      <w:numFmt w:val="bullet"/>
      <w:lvlText w:val=""/>
      <w:lvlJc w:val="left"/>
      <w:pPr>
        <w:ind w:left="3650" w:hanging="5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4063438">
      <w:numFmt w:val="bullet"/>
      <w:lvlText w:val="•"/>
      <w:lvlJc w:val="left"/>
      <w:pPr>
        <w:ind w:left="4513" w:hanging="548"/>
      </w:pPr>
      <w:rPr>
        <w:rFonts w:hint="default"/>
        <w:lang w:val="ru-RU" w:eastAsia="en-US" w:bidi="ar-SA"/>
      </w:rPr>
    </w:lvl>
    <w:lvl w:ilvl="3" w:tplc="D190020C">
      <w:numFmt w:val="bullet"/>
      <w:lvlText w:val="•"/>
      <w:lvlJc w:val="left"/>
      <w:pPr>
        <w:ind w:left="5366" w:hanging="548"/>
      </w:pPr>
      <w:rPr>
        <w:rFonts w:hint="default"/>
        <w:lang w:val="ru-RU" w:eastAsia="en-US" w:bidi="ar-SA"/>
      </w:rPr>
    </w:lvl>
    <w:lvl w:ilvl="4" w:tplc="E82A2EBC">
      <w:numFmt w:val="bullet"/>
      <w:lvlText w:val="•"/>
      <w:lvlJc w:val="left"/>
      <w:pPr>
        <w:ind w:left="6220" w:hanging="548"/>
      </w:pPr>
      <w:rPr>
        <w:rFonts w:hint="default"/>
        <w:lang w:val="ru-RU" w:eastAsia="en-US" w:bidi="ar-SA"/>
      </w:rPr>
    </w:lvl>
    <w:lvl w:ilvl="5" w:tplc="345E4E0E">
      <w:numFmt w:val="bullet"/>
      <w:lvlText w:val="•"/>
      <w:lvlJc w:val="left"/>
      <w:pPr>
        <w:ind w:left="7073" w:hanging="548"/>
      </w:pPr>
      <w:rPr>
        <w:rFonts w:hint="default"/>
        <w:lang w:val="ru-RU" w:eastAsia="en-US" w:bidi="ar-SA"/>
      </w:rPr>
    </w:lvl>
    <w:lvl w:ilvl="6" w:tplc="D5720AE2">
      <w:numFmt w:val="bullet"/>
      <w:lvlText w:val="•"/>
      <w:lvlJc w:val="left"/>
      <w:pPr>
        <w:ind w:left="7926" w:hanging="548"/>
      </w:pPr>
      <w:rPr>
        <w:rFonts w:hint="default"/>
        <w:lang w:val="ru-RU" w:eastAsia="en-US" w:bidi="ar-SA"/>
      </w:rPr>
    </w:lvl>
    <w:lvl w:ilvl="7" w:tplc="DDDAA116">
      <w:numFmt w:val="bullet"/>
      <w:lvlText w:val="•"/>
      <w:lvlJc w:val="left"/>
      <w:pPr>
        <w:ind w:left="8780" w:hanging="548"/>
      </w:pPr>
      <w:rPr>
        <w:rFonts w:hint="default"/>
        <w:lang w:val="ru-RU" w:eastAsia="en-US" w:bidi="ar-SA"/>
      </w:rPr>
    </w:lvl>
    <w:lvl w:ilvl="8" w:tplc="39BC36D8">
      <w:numFmt w:val="bullet"/>
      <w:lvlText w:val="•"/>
      <w:lvlJc w:val="left"/>
      <w:pPr>
        <w:ind w:left="9633" w:hanging="548"/>
      </w:pPr>
      <w:rPr>
        <w:rFonts w:hint="default"/>
        <w:lang w:val="ru-RU" w:eastAsia="en-US" w:bidi="ar-SA"/>
      </w:rPr>
    </w:lvl>
  </w:abstractNum>
  <w:abstractNum w:abstractNumId="1" w15:restartNumberingAfterBreak="0">
    <w:nsid w:val="099A031D"/>
    <w:multiLevelType w:val="hybridMultilevel"/>
    <w:tmpl w:val="2278B8B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83836"/>
    <w:multiLevelType w:val="multilevel"/>
    <w:tmpl w:val="4BB6085C"/>
    <w:lvl w:ilvl="0">
      <w:start w:val="5"/>
      <w:numFmt w:val="decimal"/>
      <w:lvlText w:val="%1."/>
      <w:lvlJc w:val="left"/>
      <w:pPr>
        <w:ind w:left="800" w:hanging="8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36" w:hanging="8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2" w:hanging="8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" w15:restartNumberingAfterBreak="0">
    <w:nsid w:val="12C36862"/>
    <w:multiLevelType w:val="hybridMultilevel"/>
    <w:tmpl w:val="A4B8BAC6"/>
    <w:lvl w:ilvl="0" w:tplc="DD162E80">
      <w:numFmt w:val="bullet"/>
      <w:lvlText w:val=""/>
      <w:lvlJc w:val="left"/>
      <w:pPr>
        <w:ind w:left="1197" w:hanging="5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7689B1C">
      <w:numFmt w:val="bullet"/>
      <w:lvlText w:val="•"/>
      <w:lvlJc w:val="left"/>
      <w:pPr>
        <w:ind w:left="2012" w:hanging="548"/>
      </w:pPr>
      <w:rPr>
        <w:rFonts w:hint="default"/>
        <w:lang w:val="ru-RU" w:eastAsia="en-US" w:bidi="ar-SA"/>
      </w:rPr>
    </w:lvl>
    <w:lvl w:ilvl="2" w:tplc="2B9A29AA">
      <w:numFmt w:val="bullet"/>
      <w:lvlText w:val="•"/>
      <w:lvlJc w:val="left"/>
      <w:pPr>
        <w:ind w:left="2825" w:hanging="548"/>
      </w:pPr>
      <w:rPr>
        <w:rFonts w:hint="default"/>
        <w:lang w:val="ru-RU" w:eastAsia="en-US" w:bidi="ar-SA"/>
      </w:rPr>
    </w:lvl>
    <w:lvl w:ilvl="3" w:tplc="AEDCBFBE">
      <w:numFmt w:val="bullet"/>
      <w:lvlText w:val="•"/>
      <w:lvlJc w:val="left"/>
      <w:pPr>
        <w:ind w:left="3638" w:hanging="548"/>
      </w:pPr>
      <w:rPr>
        <w:rFonts w:hint="default"/>
        <w:lang w:val="ru-RU" w:eastAsia="en-US" w:bidi="ar-SA"/>
      </w:rPr>
    </w:lvl>
    <w:lvl w:ilvl="4" w:tplc="806044E8">
      <w:numFmt w:val="bullet"/>
      <w:lvlText w:val="•"/>
      <w:lvlJc w:val="left"/>
      <w:pPr>
        <w:ind w:left="4451" w:hanging="548"/>
      </w:pPr>
      <w:rPr>
        <w:rFonts w:hint="default"/>
        <w:lang w:val="ru-RU" w:eastAsia="en-US" w:bidi="ar-SA"/>
      </w:rPr>
    </w:lvl>
    <w:lvl w:ilvl="5" w:tplc="04F80F24">
      <w:numFmt w:val="bullet"/>
      <w:lvlText w:val="•"/>
      <w:lvlJc w:val="left"/>
      <w:pPr>
        <w:ind w:left="5263" w:hanging="548"/>
      </w:pPr>
      <w:rPr>
        <w:rFonts w:hint="default"/>
        <w:lang w:val="ru-RU" w:eastAsia="en-US" w:bidi="ar-SA"/>
      </w:rPr>
    </w:lvl>
    <w:lvl w:ilvl="6" w:tplc="3ABA7C22">
      <w:numFmt w:val="bullet"/>
      <w:lvlText w:val="•"/>
      <w:lvlJc w:val="left"/>
      <w:pPr>
        <w:ind w:left="6076" w:hanging="548"/>
      </w:pPr>
      <w:rPr>
        <w:rFonts w:hint="default"/>
        <w:lang w:val="ru-RU" w:eastAsia="en-US" w:bidi="ar-SA"/>
      </w:rPr>
    </w:lvl>
    <w:lvl w:ilvl="7" w:tplc="C7F23C4E">
      <w:numFmt w:val="bullet"/>
      <w:lvlText w:val="•"/>
      <w:lvlJc w:val="left"/>
      <w:pPr>
        <w:ind w:left="6889" w:hanging="548"/>
      </w:pPr>
      <w:rPr>
        <w:rFonts w:hint="default"/>
        <w:lang w:val="ru-RU" w:eastAsia="en-US" w:bidi="ar-SA"/>
      </w:rPr>
    </w:lvl>
    <w:lvl w:ilvl="8" w:tplc="0C043EC0">
      <w:numFmt w:val="bullet"/>
      <w:lvlText w:val="•"/>
      <w:lvlJc w:val="left"/>
      <w:pPr>
        <w:ind w:left="7702" w:hanging="548"/>
      </w:pPr>
      <w:rPr>
        <w:rFonts w:hint="default"/>
        <w:lang w:val="ru-RU" w:eastAsia="en-US" w:bidi="ar-SA"/>
      </w:rPr>
    </w:lvl>
  </w:abstractNum>
  <w:abstractNum w:abstractNumId="4" w15:restartNumberingAfterBreak="0">
    <w:nsid w:val="164A5142"/>
    <w:multiLevelType w:val="hybridMultilevel"/>
    <w:tmpl w:val="3DF097DE"/>
    <w:lvl w:ilvl="0" w:tplc="A6E2D7CE">
      <w:numFmt w:val="bullet"/>
      <w:lvlText w:val=""/>
      <w:lvlJc w:val="left"/>
      <w:pPr>
        <w:ind w:left="547" w:hanging="5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3841FF8">
      <w:numFmt w:val="bullet"/>
      <w:lvlText w:val="•"/>
      <w:lvlJc w:val="left"/>
      <w:pPr>
        <w:ind w:left="1346" w:hanging="548"/>
      </w:pPr>
      <w:rPr>
        <w:rFonts w:hint="default"/>
        <w:lang w:val="ru-RU" w:eastAsia="en-US" w:bidi="ar-SA"/>
      </w:rPr>
    </w:lvl>
    <w:lvl w:ilvl="2" w:tplc="E326E66E">
      <w:numFmt w:val="bullet"/>
      <w:lvlText w:val="•"/>
      <w:lvlJc w:val="left"/>
      <w:pPr>
        <w:ind w:left="2153" w:hanging="548"/>
      </w:pPr>
      <w:rPr>
        <w:rFonts w:hint="default"/>
        <w:lang w:val="ru-RU" w:eastAsia="en-US" w:bidi="ar-SA"/>
      </w:rPr>
    </w:lvl>
    <w:lvl w:ilvl="3" w:tplc="9B76A474">
      <w:numFmt w:val="bullet"/>
      <w:lvlText w:val="•"/>
      <w:lvlJc w:val="left"/>
      <w:pPr>
        <w:ind w:left="2960" w:hanging="548"/>
      </w:pPr>
      <w:rPr>
        <w:rFonts w:hint="default"/>
        <w:lang w:val="ru-RU" w:eastAsia="en-US" w:bidi="ar-SA"/>
      </w:rPr>
    </w:lvl>
    <w:lvl w:ilvl="4" w:tplc="72522F62">
      <w:numFmt w:val="bullet"/>
      <w:lvlText w:val="•"/>
      <w:lvlJc w:val="left"/>
      <w:pPr>
        <w:ind w:left="3767" w:hanging="548"/>
      </w:pPr>
      <w:rPr>
        <w:rFonts w:hint="default"/>
        <w:lang w:val="ru-RU" w:eastAsia="en-US" w:bidi="ar-SA"/>
      </w:rPr>
    </w:lvl>
    <w:lvl w:ilvl="5" w:tplc="0B9E2C12">
      <w:numFmt w:val="bullet"/>
      <w:lvlText w:val="•"/>
      <w:lvlJc w:val="left"/>
      <w:pPr>
        <w:ind w:left="4574" w:hanging="548"/>
      </w:pPr>
      <w:rPr>
        <w:rFonts w:hint="default"/>
        <w:lang w:val="ru-RU" w:eastAsia="en-US" w:bidi="ar-SA"/>
      </w:rPr>
    </w:lvl>
    <w:lvl w:ilvl="6" w:tplc="0706C54E">
      <w:numFmt w:val="bullet"/>
      <w:lvlText w:val="•"/>
      <w:lvlJc w:val="left"/>
      <w:pPr>
        <w:ind w:left="5381" w:hanging="548"/>
      </w:pPr>
      <w:rPr>
        <w:rFonts w:hint="default"/>
        <w:lang w:val="ru-RU" w:eastAsia="en-US" w:bidi="ar-SA"/>
      </w:rPr>
    </w:lvl>
    <w:lvl w:ilvl="7" w:tplc="FA623798">
      <w:numFmt w:val="bullet"/>
      <w:lvlText w:val="•"/>
      <w:lvlJc w:val="left"/>
      <w:pPr>
        <w:ind w:left="6188" w:hanging="548"/>
      </w:pPr>
      <w:rPr>
        <w:rFonts w:hint="default"/>
        <w:lang w:val="ru-RU" w:eastAsia="en-US" w:bidi="ar-SA"/>
      </w:rPr>
    </w:lvl>
    <w:lvl w:ilvl="8" w:tplc="41748F5A">
      <w:numFmt w:val="bullet"/>
      <w:lvlText w:val="•"/>
      <w:lvlJc w:val="left"/>
      <w:pPr>
        <w:ind w:left="6995" w:hanging="548"/>
      </w:pPr>
      <w:rPr>
        <w:rFonts w:hint="default"/>
        <w:lang w:val="ru-RU" w:eastAsia="en-US" w:bidi="ar-SA"/>
      </w:rPr>
    </w:lvl>
  </w:abstractNum>
  <w:abstractNum w:abstractNumId="5" w15:restartNumberingAfterBreak="0">
    <w:nsid w:val="18AE1162"/>
    <w:multiLevelType w:val="hybridMultilevel"/>
    <w:tmpl w:val="22AC658C"/>
    <w:lvl w:ilvl="0" w:tplc="06F2BB2C">
      <w:numFmt w:val="bullet"/>
      <w:lvlText w:val=""/>
      <w:lvlJc w:val="left"/>
      <w:pPr>
        <w:ind w:left="650" w:hanging="5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F1EE854">
      <w:numFmt w:val="bullet"/>
      <w:lvlText w:val="•"/>
      <w:lvlJc w:val="left"/>
      <w:pPr>
        <w:ind w:left="1476" w:hanging="548"/>
      </w:pPr>
      <w:rPr>
        <w:rFonts w:hint="default"/>
        <w:lang w:val="ru-RU" w:eastAsia="en-US" w:bidi="ar-SA"/>
      </w:rPr>
    </w:lvl>
    <w:lvl w:ilvl="2" w:tplc="84FC1F9C">
      <w:numFmt w:val="bullet"/>
      <w:lvlText w:val="•"/>
      <w:lvlJc w:val="left"/>
      <w:pPr>
        <w:ind w:left="2293" w:hanging="548"/>
      </w:pPr>
      <w:rPr>
        <w:rFonts w:hint="default"/>
        <w:lang w:val="ru-RU" w:eastAsia="en-US" w:bidi="ar-SA"/>
      </w:rPr>
    </w:lvl>
    <w:lvl w:ilvl="3" w:tplc="F6688822">
      <w:numFmt w:val="bullet"/>
      <w:lvlText w:val="•"/>
      <w:lvlJc w:val="left"/>
      <w:pPr>
        <w:ind w:left="3110" w:hanging="548"/>
      </w:pPr>
      <w:rPr>
        <w:rFonts w:hint="default"/>
        <w:lang w:val="ru-RU" w:eastAsia="en-US" w:bidi="ar-SA"/>
      </w:rPr>
    </w:lvl>
    <w:lvl w:ilvl="4" w:tplc="1D9E9D34">
      <w:numFmt w:val="bullet"/>
      <w:lvlText w:val="•"/>
      <w:lvlJc w:val="left"/>
      <w:pPr>
        <w:ind w:left="3927" w:hanging="548"/>
      </w:pPr>
      <w:rPr>
        <w:rFonts w:hint="default"/>
        <w:lang w:val="ru-RU" w:eastAsia="en-US" w:bidi="ar-SA"/>
      </w:rPr>
    </w:lvl>
    <w:lvl w:ilvl="5" w:tplc="56A200B0">
      <w:numFmt w:val="bullet"/>
      <w:lvlText w:val="•"/>
      <w:lvlJc w:val="left"/>
      <w:pPr>
        <w:ind w:left="4744" w:hanging="548"/>
      </w:pPr>
      <w:rPr>
        <w:rFonts w:hint="default"/>
        <w:lang w:val="ru-RU" w:eastAsia="en-US" w:bidi="ar-SA"/>
      </w:rPr>
    </w:lvl>
    <w:lvl w:ilvl="6" w:tplc="9858E714">
      <w:numFmt w:val="bullet"/>
      <w:lvlText w:val="•"/>
      <w:lvlJc w:val="left"/>
      <w:pPr>
        <w:ind w:left="5561" w:hanging="548"/>
      </w:pPr>
      <w:rPr>
        <w:rFonts w:hint="default"/>
        <w:lang w:val="ru-RU" w:eastAsia="en-US" w:bidi="ar-SA"/>
      </w:rPr>
    </w:lvl>
    <w:lvl w:ilvl="7" w:tplc="976A3BB4">
      <w:numFmt w:val="bullet"/>
      <w:lvlText w:val="•"/>
      <w:lvlJc w:val="left"/>
      <w:pPr>
        <w:ind w:left="6378" w:hanging="548"/>
      </w:pPr>
      <w:rPr>
        <w:rFonts w:hint="default"/>
        <w:lang w:val="ru-RU" w:eastAsia="en-US" w:bidi="ar-SA"/>
      </w:rPr>
    </w:lvl>
    <w:lvl w:ilvl="8" w:tplc="D9EAA586">
      <w:numFmt w:val="bullet"/>
      <w:lvlText w:val="•"/>
      <w:lvlJc w:val="left"/>
      <w:pPr>
        <w:ind w:left="7194" w:hanging="548"/>
      </w:pPr>
      <w:rPr>
        <w:rFonts w:hint="default"/>
        <w:lang w:val="ru-RU" w:eastAsia="en-US" w:bidi="ar-SA"/>
      </w:rPr>
    </w:lvl>
  </w:abstractNum>
  <w:abstractNum w:abstractNumId="6" w15:restartNumberingAfterBreak="0">
    <w:nsid w:val="19341DFC"/>
    <w:multiLevelType w:val="hybridMultilevel"/>
    <w:tmpl w:val="03FC4BD2"/>
    <w:lvl w:ilvl="0" w:tplc="1BE80CBC">
      <w:numFmt w:val="bullet"/>
      <w:lvlText w:val="o"/>
      <w:lvlJc w:val="left"/>
      <w:pPr>
        <w:ind w:left="3082" w:hanging="548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D088AF9E">
      <w:numFmt w:val="bullet"/>
      <w:lvlText w:val="•"/>
      <w:lvlJc w:val="left"/>
      <w:pPr>
        <w:ind w:left="3906" w:hanging="548"/>
      </w:pPr>
      <w:rPr>
        <w:rFonts w:hint="default"/>
        <w:lang w:val="ru-RU" w:eastAsia="en-US" w:bidi="ar-SA"/>
      </w:rPr>
    </w:lvl>
    <w:lvl w:ilvl="2" w:tplc="C46C1B54">
      <w:numFmt w:val="bullet"/>
      <w:lvlText w:val="•"/>
      <w:lvlJc w:val="left"/>
      <w:pPr>
        <w:ind w:left="4732" w:hanging="548"/>
      </w:pPr>
      <w:rPr>
        <w:rFonts w:hint="default"/>
        <w:lang w:val="ru-RU" w:eastAsia="en-US" w:bidi="ar-SA"/>
      </w:rPr>
    </w:lvl>
    <w:lvl w:ilvl="3" w:tplc="DDB03872">
      <w:numFmt w:val="bullet"/>
      <w:lvlText w:val="•"/>
      <w:lvlJc w:val="left"/>
      <w:pPr>
        <w:ind w:left="5558" w:hanging="548"/>
      </w:pPr>
      <w:rPr>
        <w:rFonts w:hint="default"/>
        <w:lang w:val="ru-RU" w:eastAsia="en-US" w:bidi="ar-SA"/>
      </w:rPr>
    </w:lvl>
    <w:lvl w:ilvl="4" w:tplc="E56C06C2">
      <w:numFmt w:val="bullet"/>
      <w:lvlText w:val="•"/>
      <w:lvlJc w:val="left"/>
      <w:pPr>
        <w:ind w:left="6384" w:hanging="548"/>
      </w:pPr>
      <w:rPr>
        <w:rFonts w:hint="default"/>
        <w:lang w:val="ru-RU" w:eastAsia="en-US" w:bidi="ar-SA"/>
      </w:rPr>
    </w:lvl>
    <w:lvl w:ilvl="5" w:tplc="7D4890C4">
      <w:numFmt w:val="bullet"/>
      <w:lvlText w:val="•"/>
      <w:lvlJc w:val="left"/>
      <w:pPr>
        <w:ind w:left="7210" w:hanging="548"/>
      </w:pPr>
      <w:rPr>
        <w:rFonts w:hint="default"/>
        <w:lang w:val="ru-RU" w:eastAsia="en-US" w:bidi="ar-SA"/>
      </w:rPr>
    </w:lvl>
    <w:lvl w:ilvl="6" w:tplc="2438D20E">
      <w:numFmt w:val="bullet"/>
      <w:lvlText w:val="•"/>
      <w:lvlJc w:val="left"/>
      <w:pPr>
        <w:ind w:left="8036" w:hanging="548"/>
      </w:pPr>
      <w:rPr>
        <w:rFonts w:hint="default"/>
        <w:lang w:val="ru-RU" w:eastAsia="en-US" w:bidi="ar-SA"/>
      </w:rPr>
    </w:lvl>
    <w:lvl w:ilvl="7" w:tplc="EF38B78A">
      <w:numFmt w:val="bullet"/>
      <w:lvlText w:val="•"/>
      <w:lvlJc w:val="left"/>
      <w:pPr>
        <w:ind w:left="8862" w:hanging="548"/>
      </w:pPr>
      <w:rPr>
        <w:rFonts w:hint="default"/>
        <w:lang w:val="ru-RU" w:eastAsia="en-US" w:bidi="ar-SA"/>
      </w:rPr>
    </w:lvl>
    <w:lvl w:ilvl="8" w:tplc="9B8003A0">
      <w:numFmt w:val="bullet"/>
      <w:lvlText w:val="•"/>
      <w:lvlJc w:val="left"/>
      <w:pPr>
        <w:ind w:left="9688" w:hanging="548"/>
      </w:pPr>
      <w:rPr>
        <w:rFonts w:hint="default"/>
        <w:lang w:val="ru-RU" w:eastAsia="en-US" w:bidi="ar-SA"/>
      </w:rPr>
    </w:lvl>
  </w:abstractNum>
  <w:abstractNum w:abstractNumId="7" w15:restartNumberingAfterBreak="0">
    <w:nsid w:val="2FB577EA"/>
    <w:multiLevelType w:val="hybridMultilevel"/>
    <w:tmpl w:val="2E68AF50"/>
    <w:lvl w:ilvl="0" w:tplc="2222EC0C">
      <w:numFmt w:val="bullet"/>
      <w:lvlText w:val=""/>
      <w:lvlJc w:val="left"/>
      <w:pPr>
        <w:ind w:left="650" w:hanging="5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2383260">
      <w:numFmt w:val="bullet"/>
      <w:lvlText w:val="•"/>
      <w:lvlJc w:val="left"/>
      <w:pPr>
        <w:ind w:left="1491" w:hanging="548"/>
      </w:pPr>
      <w:rPr>
        <w:rFonts w:hint="default"/>
        <w:lang w:val="ru-RU" w:eastAsia="en-US" w:bidi="ar-SA"/>
      </w:rPr>
    </w:lvl>
    <w:lvl w:ilvl="2" w:tplc="DEA04B4A">
      <w:numFmt w:val="bullet"/>
      <w:lvlText w:val="•"/>
      <w:lvlJc w:val="left"/>
      <w:pPr>
        <w:ind w:left="2323" w:hanging="548"/>
      </w:pPr>
      <w:rPr>
        <w:rFonts w:hint="default"/>
        <w:lang w:val="ru-RU" w:eastAsia="en-US" w:bidi="ar-SA"/>
      </w:rPr>
    </w:lvl>
    <w:lvl w:ilvl="3" w:tplc="C9E4BEA8">
      <w:numFmt w:val="bullet"/>
      <w:lvlText w:val="•"/>
      <w:lvlJc w:val="left"/>
      <w:pPr>
        <w:ind w:left="3154" w:hanging="548"/>
      </w:pPr>
      <w:rPr>
        <w:rFonts w:hint="default"/>
        <w:lang w:val="ru-RU" w:eastAsia="en-US" w:bidi="ar-SA"/>
      </w:rPr>
    </w:lvl>
    <w:lvl w:ilvl="4" w:tplc="E2568A38">
      <w:numFmt w:val="bullet"/>
      <w:lvlText w:val="•"/>
      <w:lvlJc w:val="left"/>
      <w:pPr>
        <w:ind w:left="3986" w:hanging="548"/>
      </w:pPr>
      <w:rPr>
        <w:rFonts w:hint="default"/>
        <w:lang w:val="ru-RU" w:eastAsia="en-US" w:bidi="ar-SA"/>
      </w:rPr>
    </w:lvl>
    <w:lvl w:ilvl="5" w:tplc="0E5088BE">
      <w:numFmt w:val="bullet"/>
      <w:lvlText w:val="•"/>
      <w:lvlJc w:val="left"/>
      <w:pPr>
        <w:ind w:left="4817" w:hanging="548"/>
      </w:pPr>
      <w:rPr>
        <w:rFonts w:hint="default"/>
        <w:lang w:val="ru-RU" w:eastAsia="en-US" w:bidi="ar-SA"/>
      </w:rPr>
    </w:lvl>
    <w:lvl w:ilvl="6" w:tplc="887C5C68">
      <w:numFmt w:val="bullet"/>
      <w:lvlText w:val="•"/>
      <w:lvlJc w:val="left"/>
      <w:pPr>
        <w:ind w:left="5649" w:hanging="548"/>
      </w:pPr>
      <w:rPr>
        <w:rFonts w:hint="default"/>
        <w:lang w:val="ru-RU" w:eastAsia="en-US" w:bidi="ar-SA"/>
      </w:rPr>
    </w:lvl>
    <w:lvl w:ilvl="7" w:tplc="97366ADA">
      <w:numFmt w:val="bullet"/>
      <w:lvlText w:val="•"/>
      <w:lvlJc w:val="left"/>
      <w:pPr>
        <w:ind w:left="6480" w:hanging="548"/>
      </w:pPr>
      <w:rPr>
        <w:rFonts w:hint="default"/>
        <w:lang w:val="ru-RU" w:eastAsia="en-US" w:bidi="ar-SA"/>
      </w:rPr>
    </w:lvl>
    <w:lvl w:ilvl="8" w:tplc="B254E2C0">
      <w:numFmt w:val="bullet"/>
      <w:lvlText w:val="•"/>
      <w:lvlJc w:val="left"/>
      <w:pPr>
        <w:ind w:left="7312" w:hanging="548"/>
      </w:pPr>
      <w:rPr>
        <w:rFonts w:hint="default"/>
        <w:lang w:val="ru-RU" w:eastAsia="en-US" w:bidi="ar-SA"/>
      </w:rPr>
    </w:lvl>
  </w:abstractNum>
  <w:abstractNum w:abstractNumId="8" w15:restartNumberingAfterBreak="0">
    <w:nsid w:val="35AB27EC"/>
    <w:multiLevelType w:val="hybridMultilevel"/>
    <w:tmpl w:val="9104BAEE"/>
    <w:lvl w:ilvl="0" w:tplc="AC4E9976">
      <w:numFmt w:val="bullet"/>
      <w:lvlText w:val=""/>
      <w:lvlJc w:val="left"/>
      <w:pPr>
        <w:ind w:left="650" w:hanging="5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07025C8">
      <w:numFmt w:val="bullet"/>
      <w:lvlText w:val="•"/>
      <w:lvlJc w:val="left"/>
      <w:pPr>
        <w:ind w:left="1475" w:hanging="548"/>
      </w:pPr>
      <w:rPr>
        <w:rFonts w:hint="default"/>
        <w:lang w:val="ru-RU" w:eastAsia="en-US" w:bidi="ar-SA"/>
      </w:rPr>
    </w:lvl>
    <w:lvl w:ilvl="2" w:tplc="E81C1EAA">
      <w:numFmt w:val="bullet"/>
      <w:lvlText w:val="•"/>
      <w:lvlJc w:val="left"/>
      <w:pPr>
        <w:ind w:left="2291" w:hanging="548"/>
      </w:pPr>
      <w:rPr>
        <w:rFonts w:hint="default"/>
        <w:lang w:val="ru-RU" w:eastAsia="en-US" w:bidi="ar-SA"/>
      </w:rPr>
    </w:lvl>
    <w:lvl w:ilvl="3" w:tplc="C0F6397A">
      <w:numFmt w:val="bullet"/>
      <w:lvlText w:val="•"/>
      <w:lvlJc w:val="left"/>
      <w:pPr>
        <w:ind w:left="3107" w:hanging="548"/>
      </w:pPr>
      <w:rPr>
        <w:rFonts w:hint="default"/>
        <w:lang w:val="ru-RU" w:eastAsia="en-US" w:bidi="ar-SA"/>
      </w:rPr>
    </w:lvl>
    <w:lvl w:ilvl="4" w:tplc="59EE5FD0">
      <w:numFmt w:val="bullet"/>
      <w:lvlText w:val="•"/>
      <w:lvlJc w:val="left"/>
      <w:pPr>
        <w:ind w:left="3922" w:hanging="548"/>
      </w:pPr>
      <w:rPr>
        <w:rFonts w:hint="default"/>
        <w:lang w:val="ru-RU" w:eastAsia="en-US" w:bidi="ar-SA"/>
      </w:rPr>
    </w:lvl>
    <w:lvl w:ilvl="5" w:tplc="099AB36C">
      <w:numFmt w:val="bullet"/>
      <w:lvlText w:val="•"/>
      <w:lvlJc w:val="left"/>
      <w:pPr>
        <w:ind w:left="4738" w:hanging="548"/>
      </w:pPr>
      <w:rPr>
        <w:rFonts w:hint="default"/>
        <w:lang w:val="ru-RU" w:eastAsia="en-US" w:bidi="ar-SA"/>
      </w:rPr>
    </w:lvl>
    <w:lvl w:ilvl="6" w:tplc="CF302316">
      <w:numFmt w:val="bullet"/>
      <w:lvlText w:val="•"/>
      <w:lvlJc w:val="left"/>
      <w:pPr>
        <w:ind w:left="5554" w:hanging="548"/>
      </w:pPr>
      <w:rPr>
        <w:rFonts w:hint="default"/>
        <w:lang w:val="ru-RU" w:eastAsia="en-US" w:bidi="ar-SA"/>
      </w:rPr>
    </w:lvl>
    <w:lvl w:ilvl="7" w:tplc="4DFE6B38">
      <w:numFmt w:val="bullet"/>
      <w:lvlText w:val="•"/>
      <w:lvlJc w:val="left"/>
      <w:pPr>
        <w:ind w:left="6369" w:hanging="548"/>
      </w:pPr>
      <w:rPr>
        <w:rFonts w:hint="default"/>
        <w:lang w:val="ru-RU" w:eastAsia="en-US" w:bidi="ar-SA"/>
      </w:rPr>
    </w:lvl>
    <w:lvl w:ilvl="8" w:tplc="CCFC8E4E">
      <w:numFmt w:val="bullet"/>
      <w:lvlText w:val="•"/>
      <w:lvlJc w:val="left"/>
      <w:pPr>
        <w:ind w:left="7185" w:hanging="548"/>
      </w:pPr>
      <w:rPr>
        <w:rFonts w:hint="default"/>
        <w:lang w:val="ru-RU" w:eastAsia="en-US" w:bidi="ar-SA"/>
      </w:rPr>
    </w:lvl>
  </w:abstractNum>
  <w:abstractNum w:abstractNumId="9" w15:restartNumberingAfterBreak="0">
    <w:nsid w:val="35FE03D5"/>
    <w:multiLevelType w:val="hybridMultilevel"/>
    <w:tmpl w:val="67BE3BC0"/>
    <w:lvl w:ilvl="0" w:tplc="B896C65E">
      <w:numFmt w:val="bullet"/>
      <w:lvlText w:val="o"/>
      <w:lvlJc w:val="left"/>
      <w:pPr>
        <w:ind w:left="3082" w:hanging="548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9F7E3BF2">
      <w:numFmt w:val="bullet"/>
      <w:lvlText w:val="•"/>
      <w:lvlJc w:val="left"/>
      <w:pPr>
        <w:ind w:left="3906" w:hanging="548"/>
      </w:pPr>
      <w:rPr>
        <w:rFonts w:hint="default"/>
        <w:lang w:val="ru-RU" w:eastAsia="en-US" w:bidi="ar-SA"/>
      </w:rPr>
    </w:lvl>
    <w:lvl w:ilvl="2" w:tplc="23003556">
      <w:numFmt w:val="bullet"/>
      <w:lvlText w:val="•"/>
      <w:lvlJc w:val="left"/>
      <w:pPr>
        <w:ind w:left="4732" w:hanging="548"/>
      </w:pPr>
      <w:rPr>
        <w:rFonts w:hint="default"/>
        <w:lang w:val="ru-RU" w:eastAsia="en-US" w:bidi="ar-SA"/>
      </w:rPr>
    </w:lvl>
    <w:lvl w:ilvl="3" w:tplc="9F6EDF00">
      <w:numFmt w:val="bullet"/>
      <w:lvlText w:val="•"/>
      <w:lvlJc w:val="left"/>
      <w:pPr>
        <w:ind w:left="5558" w:hanging="548"/>
      </w:pPr>
      <w:rPr>
        <w:rFonts w:hint="default"/>
        <w:lang w:val="ru-RU" w:eastAsia="en-US" w:bidi="ar-SA"/>
      </w:rPr>
    </w:lvl>
    <w:lvl w:ilvl="4" w:tplc="993AF54C">
      <w:numFmt w:val="bullet"/>
      <w:lvlText w:val="•"/>
      <w:lvlJc w:val="left"/>
      <w:pPr>
        <w:ind w:left="6384" w:hanging="548"/>
      </w:pPr>
      <w:rPr>
        <w:rFonts w:hint="default"/>
        <w:lang w:val="ru-RU" w:eastAsia="en-US" w:bidi="ar-SA"/>
      </w:rPr>
    </w:lvl>
    <w:lvl w:ilvl="5" w:tplc="E6CE082C">
      <w:numFmt w:val="bullet"/>
      <w:lvlText w:val="•"/>
      <w:lvlJc w:val="left"/>
      <w:pPr>
        <w:ind w:left="7210" w:hanging="548"/>
      </w:pPr>
      <w:rPr>
        <w:rFonts w:hint="default"/>
        <w:lang w:val="ru-RU" w:eastAsia="en-US" w:bidi="ar-SA"/>
      </w:rPr>
    </w:lvl>
    <w:lvl w:ilvl="6" w:tplc="040A495C">
      <w:numFmt w:val="bullet"/>
      <w:lvlText w:val="•"/>
      <w:lvlJc w:val="left"/>
      <w:pPr>
        <w:ind w:left="8036" w:hanging="548"/>
      </w:pPr>
      <w:rPr>
        <w:rFonts w:hint="default"/>
        <w:lang w:val="ru-RU" w:eastAsia="en-US" w:bidi="ar-SA"/>
      </w:rPr>
    </w:lvl>
    <w:lvl w:ilvl="7" w:tplc="A4C0EAAA">
      <w:numFmt w:val="bullet"/>
      <w:lvlText w:val="•"/>
      <w:lvlJc w:val="left"/>
      <w:pPr>
        <w:ind w:left="8862" w:hanging="548"/>
      </w:pPr>
      <w:rPr>
        <w:rFonts w:hint="default"/>
        <w:lang w:val="ru-RU" w:eastAsia="en-US" w:bidi="ar-SA"/>
      </w:rPr>
    </w:lvl>
    <w:lvl w:ilvl="8" w:tplc="0C52E432">
      <w:numFmt w:val="bullet"/>
      <w:lvlText w:val="•"/>
      <w:lvlJc w:val="left"/>
      <w:pPr>
        <w:ind w:left="9688" w:hanging="548"/>
      </w:pPr>
      <w:rPr>
        <w:rFonts w:hint="default"/>
        <w:lang w:val="ru-RU" w:eastAsia="en-US" w:bidi="ar-SA"/>
      </w:rPr>
    </w:lvl>
  </w:abstractNum>
  <w:abstractNum w:abstractNumId="10" w15:restartNumberingAfterBreak="0">
    <w:nsid w:val="363551DC"/>
    <w:multiLevelType w:val="hybridMultilevel"/>
    <w:tmpl w:val="40CEB03A"/>
    <w:lvl w:ilvl="0" w:tplc="48069648">
      <w:numFmt w:val="bullet"/>
      <w:lvlText w:val="o"/>
      <w:lvlJc w:val="left"/>
      <w:pPr>
        <w:ind w:left="3082" w:hanging="548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AF6A1BA0">
      <w:numFmt w:val="bullet"/>
      <w:lvlText w:val="•"/>
      <w:lvlJc w:val="left"/>
      <w:pPr>
        <w:ind w:left="3906" w:hanging="548"/>
      </w:pPr>
      <w:rPr>
        <w:rFonts w:hint="default"/>
        <w:lang w:val="ru-RU" w:eastAsia="en-US" w:bidi="ar-SA"/>
      </w:rPr>
    </w:lvl>
    <w:lvl w:ilvl="2" w:tplc="392E0874">
      <w:numFmt w:val="bullet"/>
      <w:lvlText w:val="•"/>
      <w:lvlJc w:val="left"/>
      <w:pPr>
        <w:ind w:left="4732" w:hanging="548"/>
      </w:pPr>
      <w:rPr>
        <w:rFonts w:hint="default"/>
        <w:lang w:val="ru-RU" w:eastAsia="en-US" w:bidi="ar-SA"/>
      </w:rPr>
    </w:lvl>
    <w:lvl w:ilvl="3" w:tplc="95C07610">
      <w:numFmt w:val="bullet"/>
      <w:lvlText w:val="•"/>
      <w:lvlJc w:val="left"/>
      <w:pPr>
        <w:ind w:left="5558" w:hanging="548"/>
      </w:pPr>
      <w:rPr>
        <w:rFonts w:hint="default"/>
        <w:lang w:val="ru-RU" w:eastAsia="en-US" w:bidi="ar-SA"/>
      </w:rPr>
    </w:lvl>
    <w:lvl w:ilvl="4" w:tplc="CBAE4C0C">
      <w:numFmt w:val="bullet"/>
      <w:lvlText w:val="•"/>
      <w:lvlJc w:val="left"/>
      <w:pPr>
        <w:ind w:left="6384" w:hanging="548"/>
      </w:pPr>
      <w:rPr>
        <w:rFonts w:hint="default"/>
        <w:lang w:val="ru-RU" w:eastAsia="en-US" w:bidi="ar-SA"/>
      </w:rPr>
    </w:lvl>
    <w:lvl w:ilvl="5" w:tplc="D3F02356">
      <w:numFmt w:val="bullet"/>
      <w:lvlText w:val="•"/>
      <w:lvlJc w:val="left"/>
      <w:pPr>
        <w:ind w:left="7210" w:hanging="548"/>
      </w:pPr>
      <w:rPr>
        <w:rFonts w:hint="default"/>
        <w:lang w:val="ru-RU" w:eastAsia="en-US" w:bidi="ar-SA"/>
      </w:rPr>
    </w:lvl>
    <w:lvl w:ilvl="6" w:tplc="1EB8FA0E">
      <w:numFmt w:val="bullet"/>
      <w:lvlText w:val="•"/>
      <w:lvlJc w:val="left"/>
      <w:pPr>
        <w:ind w:left="8036" w:hanging="548"/>
      </w:pPr>
      <w:rPr>
        <w:rFonts w:hint="default"/>
        <w:lang w:val="ru-RU" w:eastAsia="en-US" w:bidi="ar-SA"/>
      </w:rPr>
    </w:lvl>
    <w:lvl w:ilvl="7" w:tplc="7696B2DC">
      <w:numFmt w:val="bullet"/>
      <w:lvlText w:val="•"/>
      <w:lvlJc w:val="left"/>
      <w:pPr>
        <w:ind w:left="8862" w:hanging="548"/>
      </w:pPr>
      <w:rPr>
        <w:rFonts w:hint="default"/>
        <w:lang w:val="ru-RU" w:eastAsia="en-US" w:bidi="ar-SA"/>
      </w:rPr>
    </w:lvl>
    <w:lvl w:ilvl="8" w:tplc="29F047FA">
      <w:numFmt w:val="bullet"/>
      <w:lvlText w:val="•"/>
      <w:lvlJc w:val="left"/>
      <w:pPr>
        <w:ind w:left="9688" w:hanging="548"/>
      </w:pPr>
      <w:rPr>
        <w:rFonts w:hint="default"/>
        <w:lang w:val="ru-RU" w:eastAsia="en-US" w:bidi="ar-SA"/>
      </w:rPr>
    </w:lvl>
  </w:abstractNum>
  <w:abstractNum w:abstractNumId="11" w15:restartNumberingAfterBreak="0">
    <w:nsid w:val="37B14E06"/>
    <w:multiLevelType w:val="hybridMultilevel"/>
    <w:tmpl w:val="129655C0"/>
    <w:lvl w:ilvl="0" w:tplc="2B2CA9C8">
      <w:numFmt w:val="bullet"/>
      <w:lvlText w:val="•"/>
      <w:lvlJc w:val="left"/>
      <w:pPr>
        <w:ind w:left="547" w:hanging="548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F522BBFA">
      <w:numFmt w:val="bullet"/>
      <w:lvlText w:val="•"/>
      <w:lvlJc w:val="left"/>
      <w:pPr>
        <w:ind w:left="1348" w:hanging="548"/>
      </w:pPr>
      <w:rPr>
        <w:rFonts w:hint="default"/>
        <w:lang w:val="ru-RU" w:eastAsia="en-US" w:bidi="ar-SA"/>
      </w:rPr>
    </w:lvl>
    <w:lvl w:ilvl="2" w:tplc="FB1C1774">
      <w:numFmt w:val="bullet"/>
      <w:lvlText w:val="•"/>
      <w:lvlJc w:val="left"/>
      <w:pPr>
        <w:ind w:left="2156" w:hanging="548"/>
      </w:pPr>
      <w:rPr>
        <w:rFonts w:hint="default"/>
        <w:lang w:val="ru-RU" w:eastAsia="en-US" w:bidi="ar-SA"/>
      </w:rPr>
    </w:lvl>
    <w:lvl w:ilvl="3" w:tplc="29203CBC">
      <w:numFmt w:val="bullet"/>
      <w:lvlText w:val="•"/>
      <w:lvlJc w:val="left"/>
      <w:pPr>
        <w:ind w:left="2964" w:hanging="548"/>
      </w:pPr>
      <w:rPr>
        <w:rFonts w:hint="default"/>
        <w:lang w:val="ru-RU" w:eastAsia="en-US" w:bidi="ar-SA"/>
      </w:rPr>
    </w:lvl>
    <w:lvl w:ilvl="4" w:tplc="53DC9B0A">
      <w:numFmt w:val="bullet"/>
      <w:lvlText w:val="•"/>
      <w:lvlJc w:val="left"/>
      <w:pPr>
        <w:ind w:left="3773" w:hanging="548"/>
      </w:pPr>
      <w:rPr>
        <w:rFonts w:hint="default"/>
        <w:lang w:val="ru-RU" w:eastAsia="en-US" w:bidi="ar-SA"/>
      </w:rPr>
    </w:lvl>
    <w:lvl w:ilvl="5" w:tplc="35DA49A4">
      <w:numFmt w:val="bullet"/>
      <w:lvlText w:val="•"/>
      <w:lvlJc w:val="left"/>
      <w:pPr>
        <w:ind w:left="4581" w:hanging="548"/>
      </w:pPr>
      <w:rPr>
        <w:rFonts w:hint="default"/>
        <w:lang w:val="ru-RU" w:eastAsia="en-US" w:bidi="ar-SA"/>
      </w:rPr>
    </w:lvl>
    <w:lvl w:ilvl="6" w:tplc="935A6CB2">
      <w:numFmt w:val="bullet"/>
      <w:lvlText w:val="•"/>
      <w:lvlJc w:val="left"/>
      <w:pPr>
        <w:ind w:left="5389" w:hanging="548"/>
      </w:pPr>
      <w:rPr>
        <w:rFonts w:hint="default"/>
        <w:lang w:val="ru-RU" w:eastAsia="en-US" w:bidi="ar-SA"/>
      </w:rPr>
    </w:lvl>
    <w:lvl w:ilvl="7" w:tplc="450EB3D0">
      <w:numFmt w:val="bullet"/>
      <w:lvlText w:val="•"/>
      <w:lvlJc w:val="left"/>
      <w:pPr>
        <w:ind w:left="6198" w:hanging="548"/>
      </w:pPr>
      <w:rPr>
        <w:rFonts w:hint="default"/>
        <w:lang w:val="ru-RU" w:eastAsia="en-US" w:bidi="ar-SA"/>
      </w:rPr>
    </w:lvl>
    <w:lvl w:ilvl="8" w:tplc="E59897B2">
      <w:numFmt w:val="bullet"/>
      <w:lvlText w:val="•"/>
      <w:lvlJc w:val="left"/>
      <w:pPr>
        <w:ind w:left="7006" w:hanging="548"/>
      </w:pPr>
      <w:rPr>
        <w:rFonts w:hint="default"/>
        <w:lang w:val="ru-RU" w:eastAsia="en-US" w:bidi="ar-SA"/>
      </w:rPr>
    </w:lvl>
  </w:abstractNum>
  <w:abstractNum w:abstractNumId="12" w15:restartNumberingAfterBreak="0">
    <w:nsid w:val="3B5272E1"/>
    <w:multiLevelType w:val="hybridMultilevel"/>
    <w:tmpl w:val="085272DC"/>
    <w:lvl w:ilvl="0" w:tplc="D7CADA10">
      <w:numFmt w:val="bullet"/>
      <w:lvlText w:val=""/>
      <w:lvlJc w:val="left"/>
      <w:pPr>
        <w:ind w:left="547" w:hanging="5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5AA497E">
      <w:numFmt w:val="bullet"/>
      <w:lvlText w:val="•"/>
      <w:lvlJc w:val="left"/>
      <w:pPr>
        <w:ind w:left="1353" w:hanging="548"/>
      </w:pPr>
      <w:rPr>
        <w:rFonts w:hint="default"/>
        <w:lang w:val="ru-RU" w:eastAsia="en-US" w:bidi="ar-SA"/>
      </w:rPr>
    </w:lvl>
    <w:lvl w:ilvl="2" w:tplc="C892308A">
      <w:numFmt w:val="bullet"/>
      <w:lvlText w:val="•"/>
      <w:lvlJc w:val="left"/>
      <w:pPr>
        <w:ind w:left="2167" w:hanging="548"/>
      </w:pPr>
      <w:rPr>
        <w:rFonts w:hint="default"/>
        <w:lang w:val="ru-RU" w:eastAsia="en-US" w:bidi="ar-SA"/>
      </w:rPr>
    </w:lvl>
    <w:lvl w:ilvl="3" w:tplc="9CBC4106">
      <w:numFmt w:val="bullet"/>
      <w:lvlText w:val="•"/>
      <w:lvlJc w:val="left"/>
      <w:pPr>
        <w:ind w:left="2981" w:hanging="548"/>
      </w:pPr>
      <w:rPr>
        <w:rFonts w:hint="default"/>
        <w:lang w:val="ru-RU" w:eastAsia="en-US" w:bidi="ar-SA"/>
      </w:rPr>
    </w:lvl>
    <w:lvl w:ilvl="4" w:tplc="D5141F86">
      <w:numFmt w:val="bullet"/>
      <w:lvlText w:val="•"/>
      <w:lvlJc w:val="left"/>
      <w:pPr>
        <w:ind w:left="3795" w:hanging="548"/>
      </w:pPr>
      <w:rPr>
        <w:rFonts w:hint="default"/>
        <w:lang w:val="ru-RU" w:eastAsia="en-US" w:bidi="ar-SA"/>
      </w:rPr>
    </w:lvl>
    <w:lvl w:ilvl="5" w:tplc="A5A42DEE">
      <w:numFmt w:val="bullet"/>
      <w:lvlText w:val="•"/>
      <w:lvlJc w:val="left"/>
      <w:pPr>
        <w:ind w:left="4609" w:hanging="548"/>
      </w:pPr>
      <w:rPr>
        <w:rFonts w:hint="default"/>
        <w:lang w:val="ru-RU" w:eastAsia="en-US" w:bidi="ar-SA"/>
      </w:rPr>
    </w:lvl>
    <w:lvl w:ilvl="6" w:tplc="5C82528E">
      <w:numFmt w:val="bullet"/>
      <w:lvlText w:val="•"/>
      <w:lvlJc w:val="left"/>
      <w:pPr>
        <w:ind w:left="5423" w:hanging="548"/>
      </w:pPr>
      <w:rPr>
        <w:rFonts w:hint="default"/>
        <w:lang w:val="ru-RU" w:eastAsia="en-US" w:bidi="ar-SA"/>
      </w:rPr>
    </w:lvl>
    <w:lvl w:ilvl="7" w:tplc="676645B4">
      <w:numFmt w:val="bullet"/>
      <w:lvlText w:val="•"/>
      <w:lvlJc w:val="left"/>
      <w:pPr>
        <w:ind w:left="6237" w:hanging="548"/>
      </w:pPr>
      <w:rPr>
        <w:rFonts w:hint="default"/>
        <w:lang w:val="ru-RU" w:eastAsia="en-US" w:bidi="ar-SA"/>
      </w:rPr>
    </w:lvl>
    <w:lvl w:ilvl="8" w:tplc="82BAA8A2">
      <w:numFmt w:val="bullet"/>
      <w:lvlText w:val="•"/>
      <w:lvlJc w:val="left"/>
      <w:pPr>
        <w:ind w:left="7051" w:hanging="548"/>
      </w:pPr>
      <w:rPr>
        <w:rFonts w:hint="default"/>
        <w:lang w:val="ru-RU" w:eastAsia="en-US" w:bidi="ar-SA"/>
      </w:rPr>
    </w:lvl>
  </w:abstractNum>
  <w:abstractNum w:abstractNumId="13" w15:restartNumberingAfterBreak="0">
    <w:nsid w:val="4B9E336E"/>
    <w:multiLevelType w:val="hybridMultilevel"/>
    <w:tmpl w:val="99C81232"/>
    <w:lvl w:ilvl="0" w:tplc="558E793A">
      <w:numFmt w:val="bullet"/>
      <w:lvlText w:val=""/>
      <w:lvlJc w:val="left"/>
      <w:pPr>
        <w:ind w:left="1094" w:hanging="5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1C86B28">
      <w:numFmt w:val="bullet"/>
      <w:lvlText w:val="•"/>
      <w:lvlJc w:val="left"/>
      <w:pPr>
        <w:ind w:left="1912" w:hanging="548"/>
      </w:pPr>
      <w:rPr>
        <w:rFonts w:hint="default"/>
        <w:lang w:val="ru-RU" w:eastAsia="en-US" w:bidi="ar-SA"/>
      </w:rPr>
    </w:lvl>
    <w:lvl w:ilvl="2" w:tplc="68E8E954">
      <w:numFmt w:val="bullet"/>
      <w:lvlText w:val="•"/>
      <w:lvlJc w:val="left"/>
      <w:pPr>
        <w:ind w:left="2724" w:hanging="548"/>
      </w:pPr>
      <w:rPr>
        <w:rFonts w:hint="default"/>
        <w:lang w:val="ru-RU" w:eastAsia="en-US" w:bidi="ar-SA"/>
      </w:rPr>
    </w:lvl>
    <w:lvl w:ilvl="3" w:tplc="014AE6E8">
      <w:numFmt w:val="bullet"/>
      <w:lvlText w:val="•"/>
      <w:lvlJc w:val="left"/>
      <w:pPr>
        <w:ind w:left="3536" w:hanging="548"/>
      </w:pPr>
      <w:rPr>
        <w:rFonts w:hint="default"/>
        <w:lang w:val="ru-RU" w:eastAsia="en-US" w:bidi="ar-SA"/>
      </w:rPr>
    </w:lvl>
    <w:lvl w:ilvl="4" w:tplc="ED30CFD6">
      <w:numFmt w:val="bullet"/>
      <w:lvlText w:val="•"/>
      <w:lvlJc w:val="left"/>
      <w:pPr>
        <w:ind w:left="4348" w:hanging="548"/>
      </w:pPr>
      <w:rPr>
        <w:rFonts w:hint="default"/>
        <w:lang w:val="ru-RU" w:eastAsia="en-US" w:bidi="ar-SA"/>
      </w:rPr>
    </w:lvl>
    <w:lvl w:ilvl="5" w:tplc="C622B4A8">
      <w:numFmt w:val="bullet"/>
      <w:lvlText w:val="•"/>
      <w:lvlJc w:val="left"/>
      <w:pPr>
        <w:ind w:left="5160" w:hanging="548"/>
      </w:pPr>
      <w:rPr>
        <w:rFonts w:hint="default"/>
        <w:lang w:val="ru-RU" w:eastAsia="en-US" w:bidi="ar-SA"/>
      </w:rPr>
    </w:lvl>
    <w:lvl w:ilvl="6" w:tplc="39968BE4">
      <w:numFmt w:val="bullet"/>
      <w:lvlText w:val="•"/>
      <w:lvlJc w:val="left"/>
      <w:pPr>
        <w:ind w:left="5972" w:hanging="548"/>
      </w:pPr>
      <w:rPr>
        <w:rFonts w:hint="default"/>
        <w:lang w:val="ru-RU" w:eastAsia="en-US" w:bidi="ar-SA"/>
      </w:rPr>
    </w:lvl>
    <w:lvl w:ilvl="7" w:tplc="1352B3D0">
      <w:numFmt w:val="bullet"/>
      <w:lvlText w:val="•"/>
      <w:lvlJc w:val="left"/>
      <w:pPr>
        <w:ind w:left="6784" w:hanging="548"/>
      </w:pPr>
      <w:rPr>
        <w:rFonts w:hint="default"/>
        <w:lang w:val="ru-RU" w:eastAsia="en-US" w:bidi="ar-SA"/>
      </w:rPr>
    </w:lvl>
    <w:lvl w:ilvl="8" w:tplc="A4E6A03C">
      <w:numFmt w:val="bullet"/>
      <w:lvlText w:val="•"/>
      <w:lvlJc w:val="left"/>
      <w:pPr>
        <w:ind w:left="7596" w:hanging="548"/>
      </w:pPr>
      <w:rPr>
        <w:rFonts w:hint="default"/>
        <w:lang w:val="ru-RU" w:eastAsia="en-US" w:bidi="ar-SA"/>
      </w:rPr>
    </w:lvl>
  </w:abstractNum>
  <w:abstractNum w:abstractNumId="14" w15:restartNumberingAfterBreak="0">
    <w:nsid w:val="4CED5696"/>
    <w:multiLevelType w:val="hybridMultilevel"/>
    <w:tmpl w:val="ED90575A"/>
    <w:lvl w:ilvl="0" w:tplc="8B3E52E8">
      <w:numFmt w:val="bullet"/>
      <w:lvlText w:val=""/>
      <w:lvlJc w:val="left"/>
      <w:pPr>
        <w:ind w:left="650" w:hanging="5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70E997E">
      <w:numFmt w:val="bullet"/>
      <w:lvlText w:val="•"/>
      <w:lvlJc w:val="left"/>
      <w:pPr>
        <w:ind w:left="1474" w:hanging="548"/>
      </w:pPr>
      <w:rPr>
        <w:rFonts w:hint="default"/>
        <w:lang w:val="ru-RU" w:eastAsia="en-US" w:bidi="ar-SA"/>
      </w:rPr>
    </w:lvl>
    <w:lvl w:ilvl="2" w:tplc="ED24FF44">
      <w:numFmt w:val="bullet"/>
      <w:lvlText w:val="•"/>
      <w:lvlJc w:val="left"/>
      <w:pPr>
        <w:ind w:left="2288" w:hanging="548"/>
      </w:pPr>
      <w:rPr>
        <w:rFonts w:hint="default"/>
        <w:lang w:val="ru-RU" w:eastAsia="en-US" w:bidi="ar-SA"/>
      </w:rPr>
    </w:lvl>
    <w:lvl w:ilvl="3" w:tplc="9A80C540">
      <w:numFmt w:val="bullet"/>
      <w:lvlText w:val="•"/>
      <w:lvlJc w:val="left"/>
      <w:pPr>
        <w:ind w:left="3103" w:hanging="548"/>
      </w:pPr>
      <w:rPr>
        <w:rFonts w:hint="default"/>
        <w:lang w:val="ru-RU" w:eastAsia="en-US" w:bidi="ar-SA"/>
      </w:rPr>
    </w:lvl>
    <w:lvl w:ilvl="4" w:tplc="CEB8DD56">
      <w:numFmt w:val="bullet"/>
      <w:lvlText w:val="•"/>
      <w:lvlJc w:val="left"/>
      <w:pPr>
        <w:ind w:left="3917" w:hanging="548"/>
      </w:pPr>
      <w:rPr>
        <w:rFonts w:hint="default"/>
        <w:lang w:val="ru-RU" w:eastAsia="en-US" w:bidi="ar-SA"/>
      </w:rPr>
    </w:lvl>
    <w:lvl w:ilvl="5" w:tplc="EFC61F1A">
      <w:numFmt w:val="bullet"/>
      <w:lvlText w:val="•"/>
      <w:lvlJc w:val="left"/>
      <w:pPr>
        <w:ind w:left="4732" w:hanging="548"/>
      </w:pPr>
      <w:rPr>
        <w:rFonts w:hint="default"/>
        <w:lang w:val="ru-RU" w:eastAsia="en-US" w:bidi="ar-SA"/>
      </w:rPr>
    </w:lvl>
    <w:lvl w:ilvl="6" w:tplc="A43E4ADA">
      <w:numFmt w:val="bullet"/>
      <w:lvlText w:val="•"/>
      <w:lvlJc w:val="left"/>
      <w:pPr>
        <w:ind w:left="5546" w:hanging="548"/>
      </w:pPr>
      <w:rPr>
        <w:rFonts w:hint="default"/>
        <w:lang w:val="ru-RU" w:eastAsia="en-US" w:bidi="ar-SA"/>
      </w:rPr>
    </w:lvl>
    <w:lvl w:ilvl="7" w:tplc="FFCCF0F2">
      <w:numFmt w:val="bullet"/>
      <w:lvlText w:val="•"/>
      <w:lvlJc w:val="left"/>
      <w:pPr>
        <w:ind w:left="6361" w:hanging="548"/>
      </w:pPr>
      <w:rPr>
        <w:rFonts w:hint="default"/>
        <w:lang w:val="ru-RU" w:eastAsia="en-US" w:bidi="ar-SA"/>
      </w:rPr>
    </w:lvl>
    <w:lvl w:ilvl="8" w:tplc="09A8BB32">
      <w:numFmt w:val="bullet"/>
      <w:lvlText w:val="•"/>
      <w:lvlJc w:val="left"/>
      <w:pPr>
        <w:ind w:left="7175" w:hanging="548"/>
      </w:pPr>
      <w:rPr>
        <w:rFonts w:hint="default"/>
        <w:lang w:val="ru-RU" w:eastAsia="en-US" w:bidi="ar-SA"/>
      </w:rPr>
    </w:lvl>
  </w:abstractNum>
  <w:abstractNum w:abstractNumId="15" w15:restartNumberingAfterBreak="0">
    <w:nsid w:val="4E585B06"/>
    <w:multiLevelType w:val="hybridMultilevel"/>
    <w:tmpl w:val="620842F0"/>
    <w:lvl w:ilvl="0" w:tplc="4F42FE7A">
      <w:numFmt w:val="bullet"/>
      <w:lvlText w:val=""/>
      <w:lvlJc w:val="left"/>
      <w:pPr>
        <w:ind w:left="1197" w:hanging="5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5A65FFA">
      <w:numFmt w:val="bullet"/>
      <w:lvlText w:val="•"/>
      <w:lvlJc w:val="left"/>
      <w:pPr>
        <w:ind w:left="2014" w:hanging="548"/>
      </w:pPr>
      <w:rPr>
        <w:rFonts w:hint="default"/>
        <w:lang w:val="ru-RU" w:eastAsia="en-US" w:bidi="ar-SA"/>
      </w:rPr>
    </w:lvl>
    <w:lvl w:ilvl="2" w:tplc="6B8C76B6">
      <w:numFmt w:val="bullet"/>
      <w:lvlText w:val="•"/>
      <w:lvlJc w:val="left"/>
      <w:pPr>
        <w:ind w:left="2828" w:hanging="548"/>
      </w:pPr>
      <w:rPr>
        <w:rFonts w:hint="default"/>
        <w:lang w:val="ru-RU" w:eastAsia="en-US" w:bidi="ar-SA"/>
      </w:rPr>
    </w:lvl>
    <w:lvl w:ilvl="3" w:tplc="B0EA8D32">
      <w:numFmt w:val="bullet"/>
      <w:lvlText w:val="•"/>
      <w:lvlJc w:val="left"/>
      <w:pPr>
        <w:ind w:left="3642" w:hanging="548"/>
      </w:pPr>
      <w:rPr>
        <w:rFonts w:hint="default"/>
        <w:lang w:val="ru-RU" w:eastAsia="en-US" w:bidi="ar-SA"/>
      </w:rPr>
    </w:lvl>
    <w:lvl w:ilvl="4" w:tplc="2188A370">
      <w:numFmt w:val="bullet"/>
      <w:lvlText w:val="•"/>
      <w:lvlJc w:val="left"/>
      <w:pPr>
        <w:ind w:left="4456" w:hanging="548"/>
      </w:pPr>
      <w:rPr>
        <w:rFonts w:hint="default"/>
        <w:lang w:val="ru-RU" w:eastAsia="en-US" w:bidi="ar-SA"/>
      </w:rPr>
    </w:lvl>
    <w:lvl w:ilvl="5" w:tplc="A858B3C8">
      <w:numFmt w:val="bullet"/>
      <w:lvlText w:val="•"/>
      <w:lvlJc w:val="left"/>
      <w:pPr>
        <w:ind w:left="5271" w:hanging="548"/>
      </w:pPr>
      <w:rPr>
        <w:rFonts w:hint="default"/>
        <w:lang w:val="ru-RU" w:eastAsia="en-US" w:bidi="ar-SA"/>
      </w:rPr>
    </w:lvl>
    <w:lvl w:ilvl="6" w:tplc="B45C99E2">
      <w:numFmt w:val="bullet"/>
      <w:lvlText w:val="•"/>
      <w:lvlJc w:val="left"/>
      <w:pPr>
        <w:ind w:left="6085" w:hanging="548"/>
      </w:pPr>
      <w:rPr>
        <w:rFonts w:hint="default"/>
        <w:lang w:val="ru-RU" w:eastAsia="en-US" w:bidi="ar-SA"/>
      </w:rPr>
    </w:lvl>
    <w:lvl w:ilvl="7" w:tplc="09EE5C24">
      <w:numFmt w:val="bullet"/>
      <w:lvlText w:val="•"/>
      <w:lvlJc w:val="left"/>
      <w:pPr>
        <w:ind w:left="6899" w:hanging="548"/>
      </w:pPr>
      <w:rPr>
        <w:rFonts w:hint="default"/>
        <w:lang w:val="ru-RU" w:eastAsia="en-US" w:bidi="ar-SA"/>
      </w:rPr>
    </w:lvl>
    <w:lvl w:ilvl="8" w:tplc="6428E610">
      <w:numFmt w:val="bullet"/>
      <w:lvlText w:val="•"/>
      <w:lvlJc w:val="left"/>
      <w:pPr>
        <w:ind w:left="7713" w:hanging="548"/>
      </w:pPr>
      <w:rPr>
        <w:rFonts w:hint="default"/>
        <w:lang w:val="ru-RU" w:eastAsia="en-US" w:bidi="ar-SA"/>
      </w:rPr>
    </w:lvl>
  </w:abstractNum>
  <w:abstractNum w:abstractNumId="16" w15:restartNumberingAfterBreak="0">
    <w:nsid w:val="51044733"/>
    <w:multiLevelType w:val="hybridMultilevel"/>
    <w:tmpl w:val="4440B6F2"/>
    <w:lvl w:ilvl="0" w:tplc="D032CC22">
      <w:numFmt w:val="bullet"/>
      <w:lvlText w:val=""/>
      <w:lvlJc w:val="left"/>
      <w:pPr>
        <w:ind w:left="547" w:hanging="5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E1C919E">
      <w:numFmt w:val="bullet"/>
      <w:lvlText w:val="•"/>
      <w:lvlJc w:val="left"/>
      <w:pPr>
        <w:ind w:left="1344" w:hanging="548"/>
      </w:pPr>
      <w:rPr>
        <w:rFonts w:hint="default"/>
        <w:lang w:val="ru-RU" w:eastAsia="en-US" w:bidi="ar-SA"/>
      </w:rPr>
    </w:lvl>
    <w:lvl w:ilvl="2" w:tplc="E2543B50">
      <w:numFmt w:val="bullet"/>
      <w:lvlText w:val="•"/>
      <w:lvlJc w:val="left"/>
      <w:pPr>
        <w:ind w:left="2149" w:hanging="548"/>
      </w:pPr>
      <w:rPr>
        <w:rFonts w:hint="default"/>
        <w:lang w:val="ru-RU" w:eastAsia="en-US" w:bidi="ar-SA"/>
      </w:rPr>
    </w:lvl>
    <w:lvl w:ilvl="3" w:tplc="C91A7E4A">
      <w:numFmt w:val="bullet"/>
      <w:lvlText w:val="•"/>
      <w:lvlJc w:val="left"/>
      <w:pPr>
        <w:ind w:left="2953" w:hanging="548"/>
      </w:pPr>
      <w:rPr>
        <w:rFonts w:hint="default"/>
        <w:lang w:val="ru-RU" w:eastAsia="en-US" w:bidi="ar-SA"/>
      </w:rPr>
    </w:lvl>
    <w:lvl w:ilvl="4" w:tplc="44583980">
      <w:numFmt w:val="bullet"/>
      <w:lvlText w:val="•"/>
      <w:lvlJc w:val="left"/>
      <w:pPr>
        <w:ind w:left="3758" w:hanging="548"/>
      </w:pPr>
      <w:rPr>
        <w:rFonts w:hint="default"/>
        <w:lang w:val="ru-RU" w:eastAsia="en-US" w:bidi="ar-SA"/>
      </w:rPr>
    </w:lvl>
    <w:lvl w:ilvl="5" w:tplc="31F4A7C0">
      <w:numFmt w:val="bullet"/>
      <w:lvlText w:val="•"/>
      <w:lvlJc w:val="left"/>
      <w:pPr>
        <w:ind w:left="4562" w:hanging="548"/>
      </w:pPr>
      <w:rPr>
        <w:rFonts w:hint="default"/>
        <w:lang w:val="ru-RU" w:eastAsia="en-US" w:bidi="ar-SA"/>
      </w:rPr>
    </w:lvl>
    <w:lvl w:ilvl="6" w:tplc="059EF452">
      <w:numFmt w:val="bullet"/>
      <w:lvlText w:val="•"/>
      <w:lvlJc w:val="left"/>
      <w:pPr>
        <w:ind w:left="5367" w:hanging="548"/>
      </w:pPr>
      <w:rPr>
        <w:rFonts w:hint="default"/>
        <w:lang w:val="ru-RU" w:eastAsia="en-US" w:bidi="ar-SA"/>
      </w:rPr>
    </w:lvl>
    <w:lvl w:ilvl="7" w:tplc="9EEEBE90">
      <w:numFmt w:val="bullet"/>
      <w:lvlText w:val="•"/>
      <w:lvlJc w:val="left"/>
      <w:pPr>
        <w:ind w:left="6172" w:hanging="548"/>
      </w:pPr>
      <w:rPr>
        <w:rFonts w:hint="default"/>
        <w:lang w:val="ru-RU" w:eastAsia="en-US" w:bidi="ar-SA"/>
      </w:rPr>
    </w:lvl>
    <w:lvl w:ilvl="8" w:tplc="0E041A6A">
      <w:numFmt w:val="bullet"/>
      <w:lvlText w:val="•"/>
      <w:lvlJc w:val="left"/>
      <w:pPr>
        <w:ind w:left="6976" w:hanging="548"/>
      </w:pPr>
      <w:rPr>
        <w:rFonts w:hint="default"/>
        <w:lang w:val="ru-RU" w:eastAsia="en-US" w:bidi="ar-SA"/>
      </w:rPr>
    </w:lvl>
  </w:abstractNum>
  <w:abstractNum w:abstractNumId="17" w15:restartNumberingAfterBreak="0">
    <w:nsid w:val="51CB2C0D"/>
    <w:multiLevelType w:val="hybridMultilevel"/>
    <w:tmpl w:val="6F98889A"/>
    <w:lvl w:ilvl="0" w:tplc="DBD89E7C">
      <w:numFmt w:val="bullet"/>
      <w:lvlText w:val=""/>
      <w:lvlJc w:val="left"/>
      <w:pPr>
        <w:ind w:left="547" w:hanging="5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C62D42C">
      <w:numFmt w:val="bullet"/>
      <w:lvlText w:val="•"/>
      <w:lvlJc w:val="left"/>
      <w:pPr>
        <w:ind w:left="1346" w:hanging="548"/>
      </w:pPr>
      <w:rPr>
        <w:rFonts w:hint="default"/>
        <w:lang w:val="ru-RU" w:eastAsia="en-US" w:bidi="ar-SA"/>
      </w:rPr>
    </w:lvl>
    <w:lvl w:ilvl="2" w:tplc="3A1A4AAE">
      <w:numFmt w:val="bullet"/>
      <w:lvlText w:val="•"/>
      <w:lvlJc w:val="left"/>
      <w:pPr>
        <w:ind w:left="2153" w:hanging="548"/>
      </w:pPr>
      <w:rPr>
        <w:rFonts w:hint="default"/>
        <w:lang w:val="ru-RU" w:eastAsia="en-US" w:bidi="ar-SA"/>
      </w:rPr>
    </w:lvl>
    <w:lvl w:ilvl="3" w:tplc="7C4E4CE8">
      <w:numFmt w:val="bullet"/>
      <w:lvlText w:val="•"/>
      <w:lvlJc w:val="left"/>
      <w:pPr>
        <w:ind w:left="2959" w:hanging="548"/>
      </w:pPr>
      <w:rPr>
        <w:rFonts w:hint="default"/>
        <w:lang w:val="ru-RU" w:eastAsia="en-US" w:bidi="ar-SA"/>
      </w:rPr>
    </w:lvl>
    <w:lvl w:ilvl="4" w:tplc="DE0C1006">
      <w:numFmt w:val="bullet"/>
      <w:lvlText w:val="•"/>
      <w:lvlJc w:val="left"/>
      <w:pPr>
        <w:ind w:left="3766" w:hanging="548"/>
      </w:pPr>
      <w:rPr>
        <w:rFonts w:hint="default"/>
        <w:lang w:val="ru-RU" w:eastAsia="en-US" w:bidi="ar-SA"/>
      </w:rPr>
    </w:lvl>
    <w:lvl w:ilvl="5" w:tplc="FDC64204">
      <w:numFmt w:val="bullet"/>
      <w:lvlText w:val="•"/>
      <w:lvlJc w:val="left"/>
      <w:pPr>
        <w:ind w:left="4572" w:hanging="548"/>
      </w:pPr>
      <w:rPr>
        <w:rFonts w:hint="default"/>
        <w:lang w:val="ru-RU" w:eastAsia="en-US" w:bidi="ar-SA"/>
      </w:rPr>
    </w:lvl>
    <w:lvl w:ilvl="6" w:tplc="EABE2A94">
      <w:numFmt w:val="bullet"/>
      <w:lvlText w:val="•"/>
      <w:lvlJc w:val="left"/>
      <w:pPr>
        <w:ind w:left="5379" w:hanging="548"/>
      </w:pPr>
      <w:rPr>
        <w:rFonts w:hint="default"/>
        <w:lang w:val="ru-RU" w:eastAsia="en-US" w:bidi="ar-SA"/>
      </w:rPr>
    </w:lvl>
    <w:lvl w:ilvl="7" w:tplc="C0EA4500">
      <w:numFmt w:val="bullet"/>
      <w:lvlText w:val="•"/>
      <w:lvlJc w:val="left"/>
      <w:pPr>
        <w:ind w:left="6185" w:hanging="548"/>
      </w:pPr>
      <w:rPr>
        <w:rFonts w:hint="default"/>
        <w:lang w:val="ru-RU" w:eastAsia="en-US" w:bidi="ar-SA"/>
      </w:rPr>
    </w:lvl>
    <w:lvl w:ilvl="8" w:tplc="865E6BC4">
      <w:numFmt w:val="bullet"/>
      <w:lvlText w:val="•"/>
      <w:lvlJc w:val="left"/>
      <w:pPr>
        <w:ind w:left="6992" w:hanging="548"/>
      </w:pPr>
      <w:rPr>
        <w:rFonts w:hint="default"/>
        <w:lang w:val="ru-RU" w:eastAsia="en-US" w:bidi="ar-SA"/>
      </w:rPr>
    </w:lvl>
  </w:abstractNum>
  <w:abstractNum w:abstractNumId="18" w15:restartNumberingAfterBreak="0">
    <w:nsid w:val="54F87229"/>
    <w:multiLevelType w:val="hybridMultilevel"/>
    <w:tmpl w:val="B85AFFF0"/>
    <w:lvl w:ilvl="0" w:tplc="4F306238">
      <w:numFmt w:val="bullet"/>
      <w:lvlText w:val=""/>
      <w:lvlJc w:val="left"/>
      <w:pPr>
        <w:ind w:left="1094" w:hanging="5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3B8C566">
      <w:numFmt w:val="bullet"/>
      <w:lvlText w:val="•"/>
      <w:lvlJc w:val="left"/>
      <w:pPr>
        <w:ind w:left="1904" w:hanging="548"/>
      </w:pPr>
      <w:rPr>
        <w:rFonts w:hint="default"/>
        <w:lang w:val="ru-RU" w:eastAsia="en-US" w:bidi="ar-SA"/>
      </w:rPr>
    </w:lvl>
    <w:lvl w:ilvl="2" w:tplc="4C140A1C">
      <w:numFmt w:val="bullet"/>
      <w:lvlText w:val="•"/>
      <w:lvlJc w:val="left"/>
      <w:pPr>
        <w:ind w:left="2709" w:hanging="548"/>
      </w:pPr>
      <w:rPr>
        <w:rFonts w:hint="default"/>
        <w:lang w:val="ru-RU" w:eastAsia="en-US" w:bidi="ar-SA"/>
      </w:rPr>
    </w:lvl>
    <w:lvl w:ilvl="3" w:tplc="49BC49B0">
      <w:numFmt w:val="bullet"/>
      <w:lvlText w:val="•"/>
      <w:lvlJc w:val="left"/>
      <w:pPr>
        <w:ind w:left="3514" w:hanging="548"/>
      </w:pPr>
      <w:rPr>
        <w:rFonts w:hint="default"/>
        <w:lang w:val="ru-RU" w:eastAsia="en-US" w:bidi="ar-SA"/>
      </w:rPr>
    </w:lvl>
    <w:lvl w:ilvl="4" w:tplc="55DC722E">
      <w:numFmt w:val="bullet"/>
      <w:lvlText w:val="•"/>
      <w:lvlJc w:val="left"/>
      <w:pPr>
        <w:ind w:left="4319" w:hanging="548"/>
      </w:pPr>
      <w:rPr>
        <w:rFonts w:hint="default"/>
        <w:lang w:val="ru-RU" w:eastAsia="en-US" w:bidi="ar-SA"/>
      </w:rPr>
    </w:lvl>
    <w:lvl w:ilvl="5" w:tplc="BD76017E">
      <w:numFmt w:val="bullet"/>
      <w:lvlText w:val="•"/>
      <w:lvlJc w:val="left"/>
      <w:pPr>
        <w:ind w:left="5124" w:hanging="548"/>
      </w:pPr>
      <w:rPr>
        <w:rFonts w:hint="default"/>
        <w:lang w:val="ru-RU" w:eastAsia="en-US" w:bidi="ar-SA"/>
      </w:rPr>
    </w:lvl>
    <w:lvl w:ilvl="6" w:tplc="BD863B92">
      <w:numFmt w:val="bullet"/>
      <w:lvlText w:val="•"/>
      <w:lvlJc w:val="left"/>
      <w:pPr>
        <w:ind w:left="5929" w:hanging="548"/>
      </w:pPr>
      <w:rPr>
        <w:rFonts w:hint="default"/>
        <w:lang w:val="ru-RU" w:eastAsia="en-US" w:bidi="ar-SA"/>
      </w:rPr>
    </w:lvl>
    <w:lvl w:ilvl="7" w:tplc="C6C4D28A">
      <w:numFmt w:val="bullet"/>
      <w:lvlText w:val="•"/>
      <w:lvlJc w:val="left"/>
      <w:pPr>
        <w:ind w:left="6734" w:hanging="548"/>
      </w:pPr>
      <w:rPr>
        <w:rFonts w:hint="default"/>
        <w:lang w:val="ru-RU" w:eastAsia="en-US" w:bidi="ar-SA"/>
      </w:rPr>
    </w:lvl>
    <w:lvl w:ilvl="8" w:tplc="730E6E0A">
      <w:numFmt w:val="bullet"/>
      <w:lvlText w:val="•"/>
      <w:lvlJc w:val="left"/>
      <w:pPr>
        <w:ind w:left="7539" w:hanging="548"/>
      </w:pPr>
      <w:rPr>
        <w:rFonts w:hint="default"/>
        <w:lang w:val="ru-RU" w:eastAsia="en-US" w:bidi="ar-SA"/>
      </w:rPr>
    </w:lvl>
  </w:abstractNum>
  <w:abstractNum w:abstractNumId="19" w15:restartNumberingAfterBreak="0">
    <w:nsid w:val="57826BC5"/>
    <w:multiLevelType w:val="hybridMultilevel"/>
    <w:tmpl w:val="40D46EC4"/>
    <w:lvl w:ilvl="0" w:tplc="C46CE7CE">
      <w:numFmt w:val="bullet"/>
      <w:lvlText w:val=""/>
      <w:lvlJc w:val="left"/>
      <w:pPr>
        <w:ind w:left="650" w:hanging="5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A6A4A6E">
      <w:numFmt w:val="bullet"/>
      <w:lvlText w:val="•"/>
      <w:lvlJc w:val="left"/>
      <w:pPr>
        <w:ind w:left="1472" w:hanging="548"/>
      </w:pPr>
      <w:rPr>
        <w:rFonts w:hint="default"/>
        <w:lang w:val="ru-RU" w:eastAsia="en-US" w:bidi="ar-SA"/>
      </w:rPr>
    </w:lvl>
    <w:lvl w:ilvl="2" w:tplc="BCACCB64">
      <w:numFmt w:val="bullet"/>
      <w:lvlText w:val="•"/>
      <w:lvlJc w:val="left"/>
      <w:pPr>
        <w:ind w:left="2285" w:hanging="548"/>
      </w:pPr>
      <w:rPr>
        <w:rFonts w:hint="default"/>
        <w:lang w:val="ru-RU" w:eastAsia="en-US" w:bidi="ar-SA"/>
      </w:rPr>
    </w:lvl>
    <w:lvl w:ilvl="3" w:tplc="43A45460">
      <w:numFmt w:val="bullet"/>
      <w:lvlText w:val="•"/>
      <w:lvlJc w:val="left"/>
      <w:pPr>
        <w:ind w:left="3097" w:hanging="548"/>
      </w:pPr>
      <w:rPr>
        <w:rFonts w:hint="default"/>
        <w:lang w:val="ru-RU" w:eastAsia="en-US" w:bidi="ar-SA"/>
      </w:rPr>
    </w:lvl>
    <w:lvl w:ilvl="4" w:tplc="50DA1A54">
      <w:numFmt w:val="bullet"/>
      <w:lvlText w:val="•"/>
      <w:lvlJc w:val="left"/>
      <w:pPr>
        <w:ind w:left="3910" w:hanging="548"/>
      </w:pPr>
      <w:rPr>
        <w:rFonts w:hint="default"/>
        <w:lang w:val="ru-RU" w:eastAsia="en-US" w:bidi="ar-SA"/>
      </w:rPr>
    </w:lvl>
    <w:lvl w:ilvl="5" w:tplc="74C416B0">
      <w:numFmt w:val="bullet"/>
      <w:lvlText w:val="•"/>
      <w:lvlJc w:val="left"/>
      <w:pPr>
        <w:ind w:left="4722" w:hanging="548"/>
      </w:pPr>
      <w:rPr>
        <w:rFonts w:hint="default"/>
        <w:lang w:val="ru-RU" w:eastAsia="en-US" w:bidi="ar-SA"/>
      </w:rPr>
    </w:lvl>
    <w:lvl w:ilvl="6" w:tplc="E1CAAEC2">
      <w:numFmt w:val="bullet"/>
      <w:lvlText w:val="•"/>
      <w:lvlJc w:val="left"/>
      <w:pPr>
        <w:ind w:left="5535" w:hanging="548"/>
      </w:pPr>
      <w:rPr>
        <w:rFonts w:hint="default"/>
        <w:lang w:val="ru-RU" w:eastAsia="en-US" w:bidi="ar-SA"/>
      </w:rPr>
    </w:lvl>
    <w:lvl w:ilvl="7" w:tplc="C9206DC2">
      <w:numFmt w:val="bullet"/>
      <w:lvlText w:val="•"/>
      <w:lvlJc w:val="left"/>
      <w:pPr>
        <w:ind w:left="6347" w:hanging="548"/>
      </w:pPr>
      <w:rPr>
        <w:rFonts w:hint="default"/>
        <w:lang w:val="ru-RU" w:eastAsia="en-US" w:bidi="ar-SA"/>
      </w:rPr>
    </w:lvl>
    <w:lvl w:ilvl="8" w:tplc="0F709A72">
      <w:numFmt w:val="bullet"/>
      <w:lvlText w:val="•"/>
      <w:lvlJc w:val="left"/>
      <w:pPr>
        <w:ind w:left="7160" w:hanging="548"/>
      </w:pPr>
      <w:rPr>
        <w:rFonts w:hint="default"/>
        <w:lang w:val="ru-RU" w:eastAsia="en-US" w:bidi="ar-SA"/>
      </w:rPr>
    </w:lvl>
  </w:abstractNum>
  <w:abstractNum w:abstractNumId="20" w15:restartNumberingAfterBreak="0">
    <w:nsid w:val="596539CD"/>
    <w:multiLevelType w:val="hybridMultilevel"/>
    <w:tmpl w:val="7EFC05A8"/>
    <w:lvl w:ilvl="0" w:tplc="572EFD2E">
      <w:numFmt w:val="bullet"/>
      <w:lvlText w:val=""/>
      <w:lvlJc w:val="left"/>
      <w:pPr>
        <w:ind w:left="650" w:hanging="5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C0E83E4">
      <w:numFmt w:val="bullet"/>
      <w:lvlText w:val="•"/>
      <w:lvlJc w:val="left"/>
      <w:pPr>
        <w:ind w:left="1474" w:hanging="548"/>
      </w:pPr>
      <w:rPr>
        <w:rFonts w:hint="default"/>
        <w:lang w:val="ru-RU" w:eastAsia="en-US" w:bidi="ar-SA"/>
      </w:rPr>
    </w:lvl>
    <w:lvl w:ilvl="2" w:tplc="2A12419A">
      <w:numFmt w:val="bullet"/>
      <w:lvlText w:val="•"/>
      <w:lvlJc w:val="left"/>
      <w:pPr>
        <w:ind w:left="2288" w:hanging="548"/>
      </w:pPr>
      <w:rPr>
        <w:rFonts w:hint="default"/>
        <w:lang w:val="ru-RU" w:eastAsia="en-US" w:bidi="ar-SA"/>
      </w:rPr>
    </w:lvl>
    <w:lvl w:ilvl="3" w:tplc="0FF6D294">
      <w:numFmt w:val="bullet"/>
      <w:lvlText w:val="•"/>
      <w:lvlJc w:val="left"/>
      <w:pPr>
        <w:ind w:left="3102" w:hanging="548"/>
      </w:pPr>
      <w:rPr>
        <w:rFonts w:hint="default"/>
        <w:lang w:val="ru-RU" w:eastAsia="en-US" w:bidi="ar-SA"/>
      </w:rPr>
    </w:lvl>
    <w:lvl w:ilvl="4" w:tplc="200A6118">
      <w:numFmt w:val="bullet"/>
      <w:lvlText w:val="•"/>
      <w:lvlJc w:val="left"/>
      <w:pPr>
        <w:ind w:left="3916" w:hanging="548"/>
      </w:pPr>
      <w:rPr>
        <w:rFonts w:hint="default"/>
        <w:lang w:val="ru-RU" w:eastAsia="en-US" w:bidi="ar-SA"/>
      </w:rPr>
    </w:lvl>
    <w:lvl w:ilvl="5" w:tplc="5B5AF986">
      <w:numFmt w:val="bullet"/>
      <w:lvlText w:val="•"/>
      <w:lvlJc w:val="left"/>
      <w:pPr>
        <w:ind w:left="4731" w:hanging="548"/>
      </w:pPr>
      <w:rPr>
        <w:rFonts w:hint="default"/>
        <w:lang w:val="ru-RU" w:eastAsia="en-US" w:bidi="ar-SA"/>
      </w:rPr>
    </w:lvl>
    <w:lvl w:ilvl="6" w:tplc="4DD8E536">
      <w:numFmt w:val="bullet"/>
      <w:lvlText w:val="•"/>
      <w:lvlJc w:val="left"/>
      <w:pPr>
        <w:ind w:left="5545" w:hanging="548"/>
      </w:pPr>
      <w:rPr>
        <w:rFonts w:hint="default"/>
        <w:lang w:val="ru-RU" w:eastAsia="en-US" w:bidi="ar-SA"/>
      </w:rPr>
    </w:lvl>
    <w:lvl w:ilvl="7" w:tplc="CCC42F3E">
      <w:numFmt w:val="bullet"/>
      <w:lvlText w:val="•"/>
      <w:lvlJc w:val="left"/>
      <w:pPr>
        <w:ind w:left="6359" w:hanging="548"/>
      </w:pPr>
      <w:rPr>
        <w:rFonts w:hint="default"/>
        <w:lang w:val="ru-RU" w:eastAsia="en-US" w:bidi="ar-SA"/>
      </w:rPr>
    </w:lvl>
    <w:lvl w:ilvl="8" w:tplc="CA42BC76">
      <w:numFmt w:val="bullet"/>
      <w:lvlText w:val="•"/>
      <w:lvlJc w:val="left"/>
      <w:pPr>
        <w:ind w:left="7173" w:hanging="548"/>
      </w:pPr>
      <w:rPr>
        <w:rFonts w:hint="default"/>
        <w:lang w:val="ru-RU" w:eastAsia="en-US" w:bidi="ar-SA"/>
      </w:rPr>
    </w:lvl>
  </w:abstractNum>
  <w:abstractNum w:abstractNumId="21" w15:restartNumberingAfterBreak="0">
    <w:nsid w:val="5BDA7A51"/>
    <w:multiLevelType w:val="hybridMultilevel"/>
    <w:tmpl w:val="8F3EA844"/>
    <w:lvl w:ilvl="0" w:tplc="DC542372">
      <w:start w:val="1"/>
      <w:numFmt w:val="decimal"/>
      <w:lvlText w:val="%1."/>
      <w:lvlJc w:val="left"/>
      <w:pPr>
        <w:ind w:left="1987" w:hanging="54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1" w:tplc="5762DC4C">
      <w:start w:val="1"/>
      <w:numFmt w:val="lowerLetter"/>
      <w:lvlText w:val="(%2)"/>
      <w:lvlJc w:val="left"/>
      <w:pPr>
        <w:ind w:left="2534" w:hanging="548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2" w:tplc="EA9ACA8E">
      <w:start w:val="1"/>
      <w:numFmt w:val="lowerRoman"/>
      <w:lvlText w:val="(%3)"/>
      <w:lvlJc w:val="left"/>
      <w:pPr>
        <w:ind w:left="3082" w:hanging="54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3" w:tplc="40A2013E">
      <w:start w:val="1"/>
      <w:numFmt w:val="lowerLetter"/>
      <w:lvlText w:val="%4."/>
      <w:lvlJc w:val="left"/>
      <w:pPr>
        <w:ind w:left="3629" w:hanging="54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ru-RU" w:eastAsia="en-US" w:bidi="ar-SA"/>
      </w:rPr>
    </w:lvl>
    <w:lvl w:ilvl="4" w:tplc="ED067F6A">
      <w:numFmt w:val="bullet"/>
      <w:lvlText w:val="•"/>
      <w:lvlJc w:val="left"/>
      <w:pPr>
        <w:ind w:left="4722" w:hanging="548"/>
      </w:pPr>
      <w:rPr>
        <w:rFonts w:hint="default"/>
        <w:lang w:val="ru-RU" w:eastAsia="en-US" w:bidi="ar-SA"/>
      </w:rPr>
    </w:lvl>
    <w:lvl w:ilvl="5" w:tplc="75CA365E">
      <w:numFmt w:val="bullet"/>
      <w:lvlText w:val="•"/>
      <w:lvlJc w:val="left"/>
      <w:pPr>
        <w:ind w:left="5825" w:hanging="548"/>
      </w:pPr>
      <w:rPr>
        <w:rFonts w:hint="default"/>
        <w:lang w:val="ru-RU" w:eastAsia="en-US" w:bidi="ar-SA"/>
      </w:rPr>
    </w:lvl>
    <w:lvl w:ilvl="6" w:tplc="3C9C9B38">
      <w:numFmt w:val="bullet"/>
      <w:lvlText w:val="•"/>
      <w:lvlJc w:val="left"/>
      <w:pPr>
        <w:ind w:left="6928" w:hanging="548"/>
      </w:pPr>
      <w:rPr>
        <w:rFonts w:hint="default"/>
        <w:lang w:val="ru-RU" w:eastAsia="en-US" w:bidi="ar-SA"/>
      </w:rPr>
    </w:lvl>
    <w:lvl w:ilvl="7" w:tplc="2E861CFE">
      <w:numFmt w:val="bullet"/>
      <w:lvlText w:val="•"/>
      <w:lvlJc w:val="left"/>
      <w:pPr>
        <w:ind w:left="8031" w:hanging="548"/>
      </w:pPr>
      <w:rPr>
        <w:rFonts w:hint="default"/>
        <w:lang w:val="ru-RU" w:eastAsia="en-US" w:bidi="ar-SA"/>
      </w:rPr>
    </w:lvl>
    <w:lvl w:ilvl="8" w:tplc="9704D828">
      <w:numFmt w:val="bullet"/>
      <w:lvlText w:val="•"/>
      <w:lvlJc w:val="left"/>
      <w:pPr>
        <w:ind w:left="9134" w:hanging="548"/>
      </w:pPr>
      <w:rPr>
        <w:rFonts w:hint="default"/>
        <w:lang w:val="ru-RU" w:eastAsia="en-US" w:bidi="ar-SA"/>
      </w:rPr>
    </w:lvl>
  </w:abstractNum>
  <w:abstractNum w:abstractNumId="22" w15:restartNumberingAfterBreak="0">
    <w:nsid w:val="5C3F2AC9"/>
    <w:multiLevelType w:val="hybridMultilevel"/>
    <w:tmpl w:val="178EEBDE"/>
    <w:lvl w:ilvl="0" w:tplc="5C7C6F06">
      <w:numFmt w:val="bullet"/>
      <w:lvlText w:val=""/>
      <w:lvlJc w:val="left"/>
      <w:pPr>
        <w:ind w:left="46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FDE4F66">
      <w:numFmt w:val="bullet"/>
      <w:lvlText w:val="•"/>
      <w:lvlJc w:val="left"/>
      <w:pPr>
        <w:ind w:left="1294" w:hanging="360"/>
      </w:pPr>
      <w:rPr>
        <w:rFonts w:hint="default"/>
        <w:lang w:val="ru-RU" w:eastAsia="en-US" w:bidi="ar-SA"/>
      </w:rPr>
    </w:lvl>
    <w:lvl w:ilvl="2" w:tplc="81E8FEE2">
      <w:numFmt w:val="bullet"/>
      <w:lvlText w:val="•"/>
      <w:lvlJc w:val="left"/>
      <w:pPr>
        <w:ind w:left="2128" w:hanging="360"/>
      </w:pPr>
      <w:rPr>
        <w:rFonts w:hint="default"/>
        <w:lang w:val="ru-RU" w:eastAsia="en-US" w:bidi="ar-SA"/>
      </w:rPr>
    </w:lvl>
    <w:lvl w:ilvl="3" w:tplc="B1942516">
      <w:numFmt w:val="bullet"/>
      <w:lvlText w:val="•"/>
      <w:lvlJc w:val="left"/>
      <w:pPr>
        <w:ind w:left="2962" w:hanging="360"/>
      </w:pPr>
      <w:rPr>
        <w:rFonts w:hint="default"/>
        <w:lang w:val="ru-RU" w:eastAsia="en-US" w:bidi="ar-SA"/>
      </w:rPr>
    </w:lvl>
    <w:lvl w:ilvl="4" w:tplc="208AB8B8">
      <w:numFmt w:val="bullet"/>
      <w:lvlText w:val="•"/>
      <w:lvlJc w:val="left"/>
      <w:pPr>
        <w:ind w:left="3796" w:hanging="360"/>
      </w:pPr>
      <w:rPr>
        <w:rFonts w:hint="default"/>
        <w:lang w:val="ru-RU" w:eastAsia="en-US" w:bidi="ar-SA"/>
      </w:rPr>
    </w:lvl>
    <w:lvl w:ilvl="5" w:tplc="E93C4BFA">
      <w:numFmt w:val="bullet"/>
      <w:lvlText w:val="•"/>
      <w:lvlJc w:val="left"/>
      <w:pPr>
        <w:ind w:left="4631" w:hanging="360"/>
      </w:pPr>
      <w:rPr>
        <w:rFonts w:hint="default"/>
        <w:lang w:val="ru-RU" w:eastAsia="en-US" w:bidi="ar-SA"/>
      </w:rPr>
    </w:lvl>
    <w:lvl w:ilvl="6" w:tplc="2690DC24">
      <w:numFmt w:val="bullet"/>
      <w:lvlText w:val="•"/>
      <w:lvlJc w:val="left"/>
      <w:pPr>
        <w:ind w:left="5465" w:hanging="360"/>
      </w:pPr>
      <w:rPr>
        <w:rFonts w:hint="default"/>
        <w:lang w:val="ru-RU" w:eastAsia="en-US" w:bidi="ar-SA"/>
      </w:rPr>
    </w:lvl>
    <w:lvl w:ilvl="7" w:tplc="0ED8D36C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8" w:tplc="8220872E">
      <w:numFmt w:val="bullet"/>
      <w:lvlText w:val="•"/>
      <w:lvlJc w:val="left"/>
      <w:pPr>
        <w:ind w:left="7133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5F9349F1"/>
    <w:multiLevelType w:val="hybridMultilevel"/>
    <w:tmpl w:val="AC6AFCD2"/>
    <w:lvl w:ilvl="0" w:tplc="BEA452F4">
      <w:numFmt w:val="bullet"/>
      <w:lvlText w:val=""/>
      <w:lvlJc w:val="left"/>
      <w:pPr>
        <w:ind w:left="650" w:hanging="5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1805452">
      <w:numFmt w:val="bullet"/>
      <w:lvlText w:val="•"/>
      <w:lvlJc w:val="left"/>
      <w:pPr>
        <w:ind w:left="1473" w:hanging="548"/>
      </w:pPr>
      <w:rPr>
        <w:rFonts w:hint="default"/>
        <w:lang w:val="ru-RU" w:eastAsia="en-US" w:bidi="ar-SA"/>
      </w:rPr>
    </w:lvl>
    <w:lvl w:ilvl="2" w:tplc="68C6038C">
      <w:numFmt w:val="bullet"/>
      <w:lvlText w:val="•"/>
      <w:lvlJc w:val="left"/>
      <w:pPr>
        <w:ind w:left="2287" w:hanging="548"/>
      </w:pPr>
      <w:rPr>
        <w:rFonts w:hint="default"/>
        <w:lang w:val="ru-RU" w:eastAsia="en-US" w:bidi="ar-SA"/>
      </w:rPr>
    </w:lvl>
    <w:lvl w:ilvl="3" w:tplc="86FC106C">
      <w:numFmt w:val="bullet"/>
      <w:lvlText w:val="•"/>
      <w:lvlJc w:val="left"/>
      <w:pPr>
        <w:ind w:left="3100" w:hanging="548"/>
      </w:pPr>
      <w:rPr>
        <w:rFonts w:hint="default"/>
        <w:lang w:val="ru-RU" w:eastAsia="en-US" w:bidi="ar-SA"/>
      </w:rPr>
    </w:lvl>
    <w:lvl w:ilvl="4" w:tplc="5426BD52">
      <w:numFmt w:val="bullet"/>
      <w:lvlText w:val="•"/>
      <w:lvlJc w:val="left"/>
      <w:pPr>
        <w:ind w:left="3914" w:hanging="548"/>
      </w:pPr>
      <w:rPr>
        <w:rFonts w:hint="default"/>
        <w:lang w:val="ru-RU" w:eastAsia="en-US" w:bidi="ar-SA"/>
      </w:rPr>
    </w:lvl>
    <w:lvl w:ilvl="5" w:tplc="A2288498">
      <w:numFmt w:val="bullet"/>
      <w:lvlText w:val="•"/>
      <w:lvlJc w:val="left"/>
      <w:pPr>
        <w:ind w:left="4727" w:hanging="548"/>
      </w:pPr>
      <w:rPr>
        <w:rFonts w:hint="default"/>
        <w:lang w:val="ru-RU" w:eastAsia="en-US" w:bidi="ar-SA"/>
      </w:rPr>
    </w:lvl>
    <w:lvl w:ilvl="6" w:tplc="390AC67E">
      <w:numFmt w:val="bullet"/>
      <w:lvlText w:val="•"/>
      <w:lvlJc w:val="left"/>
      <w:pPr>
        <w:ind w:left="5541" w:hanging="548"/>
      </w:pPr>
      <w:rPr>
        <w:rFonts w:hint="default"/>
        <w:lang w:val="ru-RU" w:eastAsia="en-US" w:bidi="ar-SA"/>
      </w:rPr>
    </w:lvl>
    <w:lvl w:ilvl="7" w:tplc="7BC23C50">
      <w:numFmt w:val="bullet"/>
      <w:lvlText w:val="•"/>
      <w:lvlJc w:val="left"/>
      <w:pPr>
        <w:ind w:left="6354" w:hanging="548"/>
      </w:pPr>
      <w:rPr>
        <w:rFonts w:hint="default"/>
        <w:lang w:val="ru-RU" w:eastAsia="en-US" w:bidi="ar-SA"/>
      </w:rPr>
    </w:lvl>
    <w:lvl w:ilvl="8" w:tplc="4412FCFC">
      <w:numFmt w:val="bullet"/>
      <w:lvlText w:val="•"/>
      <w:lvlJc w:val="left"/>
      <w:pPr>
        <w:ind w:left="7168" w:hanging="548"/>
      </w:pPr>
      <w:rPr>
        <w:rFonts w:hint="default"/>
        <w:lang w:val="ru-RU" w:eastAsia="en-US" w:bidi="ar-SA"/>
      </w:rPr>
    </w:lvl>
  </w:abstractNum>
  <w:abstractNum w:abstractNumId="24" w15:restartNumberingAfterBreak="0">
    <w:nsid w:val="61222FB7"/>
    <w:multiLevelType w:val="hybridMultilevel"/>
    <w:tmpl w:val="60A06C58"/>
    <w:lvl w:ilvl="0" w:tplc="C9A0BC68">
      <w:numFmt w:val="bullet"/>
      <w:lvlText w:val=""/>
      <w:lvlJc w:val="left"/>
      <w:pPr>
        <w:ind w:left="655" w:hanging="5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CCCABE4">
      <w:numFmt w:val="bullet"/>
      <w:lvlText w:val="•"/>
      <w:lvlJc w:val="left"/>
      <w:pPr>
        <w:ind w:left="1099" w:hanging="548"/>
      </w:pPr>
      <w:rPr>
        <w:rFonts w:hint="default"/>
        <w:lang w:val="ru-RU" w:eastAsia="en-US" w:bidi="ar-SA"/>
      </w:rPr>
    </w:lvl>
    <w:lvl w:ilvl="2" w:tplc="FCBC58C6">
      <w:numFmt w:val="bullet"/>
      <w:lvlText w:val="•"/>
      <w:lvlJc w:val="left"/>
      <w:pPr>
        <w:ind w:left="1539" w:hanging="548"/>
      </w:pPr>
      <w:rPr>
        <w:rFonts w:hint="default"/>
        <w:lang w:val="ru-RU" w:eastAsia="en-US" w:bidi="ar-SA"/>
      </w:rPr>
    </w:lvl>
    <w:lvl w:ilvl="3" w:tplc="18EA2904">
      <w:numFmt w:val="bullet"/>
      <w:lvlText w:val="•"/>
      <w:lvlJc w:val="left"/>
      <w:pPr>
        <w:ind w:left="1978" w:hanging="548"/>
      </w:pPr>
      <w:rPr>
        <w:rFonts w:hint="default"/>
        <w:lang w:val="ru-RU" w:eastAsia="en-US" w:bidi="ar-SA"/>
      </w:rPr>
    </w:lvl>
    <w:lvl w:ilvl="4" w:tplc="0B88E678">
      <w:numFmt w:val="bullet"/>
      <w:lvlText w:val="•"/>
      <w:lvlJc w:val="left"/>
      <w:pPr>
        <w:ind w:left="2418" w:hanging="548"/>
      </w:pPr>
      <w:rPr>
        <w:rFonts w:hint="default"/>
        <w:lang w:val="ru-RU" w:eastAsia="en-US" w:bidi="ar-SA"/>
      </w:rPr>
    </w:lvl>
    <w:lvl w:ilvl="5" w:tplc="10E0C578">
      <w:numFmt w:val="bullet"/>
      <w:lvlText w:val="•"/>
      <w:lvlJc w:val="left"/>
      <w:pPr>
        <w:ind w:left="2857" w:hanging="548"/>
      </w:pPr>
      <w:rPr>
        <w:rFonts w:hint="default"/>
        <w:lang w:val="ru-RU" w:eastAsia="en-US" w:bidi="ar-SA"/>
      </w:rPr>
    </w:lvl>
    <w:lvl w:ilvl="6" w:tplc="23722906">
      <w:numFmt w:val="bullet"/>
      <w:lvlText w:val="•"/>
      <w:lvlJc w:val="left"/>
      <w:pPr>
        <w:ind w:left="3297" w:hanging="548"/>
      </w:pPr>
      <w:rPr>
        <w:rFonts w:hint="default"/>
        <w:lang w:val="ru-RU" w:eastAsia="en-US" w:bidi="ar-SA"/>
      </w:rPr>
    </w:lvl>
    <w:lvl w:ilvl="7" w:tplc="32CE7DAE">
      <w:numFmt w:val="bullet"/>
      <w:lvlText w:val="•"/>
      <w:lvlJc w:val="left"/>
      <w:pPr>
        <w:ind w:left="3736" w:hanging="548"/>
      </w:pPr>
      <w:rPr>
        <w:rFonts w:hint="default"/>
        <w:lang w:val="ru-RU" w:eastAsia="en-US" w:bidi="ar-SA"/>
      </w:rPr>
    </w:lvl>
    <w:lvl w:ilvl="8" w:tplc="D80E50EC">
      <w:numFmt w:val="bullet"/>
      <w:lvlText w:val="•"/>
      <w:lvlJc w:val="left"/>
      <w:pPr>
        <w:ind w:left="4176" w:hanging="548"/>
      </w:pPr>
      <w:rPr>
        <w:rFonts w:hint="default"/>
        <w:lang w:val="ru-RU" w:eastAsia="en-US" w:bidi="ar-SA"/>
      </w:rPr>
    </w:lvl>
  </w:abstractNum>
  <w:abstractNum w:abstractNumId="25" w15:restartNumberingAfterBreak="0">
    <w:nsid w:val="63771073"/>
    <w:multiLevelType w:val="hybridMultilevel"/>
    <w:tmpl w:val="91F4C532"/>
    <w:lvl w:ilvl="0" w:tplc="9252BBEC">
      <w:numFmt w:val="bullet"/>
      <w:lvlText w:val=""/>
      <w:lvlJc w:val="left"/>
      <w:pPr>
        <w:ind w:left="650" w:hanging="5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26EE0A">
      <w:numFmt w:val="bullet"/>
      <w:lvlText w:val="•"/>
      <w:lvlJc w:val="left"/>
      <w:pPr>
        <w:ind w:left="1474" w:hanging="548"/>
      </w:pPr>
      <w:rPr>
        <w:rFonts w:hint="default"/>
        <w:lang w:val="ru-RU" w:eastAsia="en-US" w:bidi="ar-SA"/>
      </w:rPr>
    </w:lvl>
    <w:lvl w:ilvl="2" w:tplc="AFB40E6E">
      <w:numFmt w:val="bullet"/>
      <w:lvlText w:val="•"/>
      <w:lvlJc w:val="left"/>
      <w:pPr>
        <w:ind w:left="2289" w:hanging="548"/>
      </w:pPr>
      <w:rPr>
        <w:rFonts w:hint="default"/>
        <w:lang w:val="ru-RU" w:eastAsia="en-US" w:bidi="ar-SA"/>
      </w:rPr>
    </w:lvl>
    <w:lvl w:ilvl="3" w:tplc="E62016E6">
      <w:numFmt w:val="bullet"/>
      <w:lvlText w:val="•"/>
      <w:lvlJc w:val="left"/>
      <w:pPr>
        <w:ind w:left="3104" w:hanging="548"/>
      </w:pPr>
      <w:rPr>
        <w:rFonts w:hint="default"/>
        <w:lang w:val="ru-RU" w:eastAsia="en-US" w:bidi="ar-SA"/>
      </w:rPr>
    </w:lvl>
    <w:lvl w:ilvl="4" w:tplc="FD822850">
      <w:numFmt w:val="bullet"/>
      <w:lvlText w:val="•"/>
      <w:lvlJc w:val="left"/>
      <w:pPr>
        <w:ind w:left="3919" w:hanging="548"/>
      </w:pPr>
      <w:rPr>
        <w:rFonts w:hint="default"/>
        <w:lang w:val="ru-RU" w:eastAsia="en-US" w:bidi="ar-SA"/>
      </w:rPr>
    </w:lvl>
    <w:lvl w:ilvl="5" w:tplc="016E1BFA">
      <w:numFmt w:val="bullet"/>
      <w:lvlText w:val="•"/>
      <w:lvlJc w:val="left"/>
      <w:pPr>
        <w:ind w:left="4734" w:hanging="548"/>
      </w:pPr>
      <w:rPr>
        <w:rFonts w:hint="default"/>
        <w:lang w:val="ru-RU" w:eastAsia="en-US" w:bidi="ar-SA"/>
      </w:rPr>
    </w:lvl>
    <w:lvl w:ilvl="6" w:tplc="8CD439DE">
      <w:numFmt w:val="bullet"/>
      <w:lvlText w:val="•"/>
      <w:lvlJc w:val="left"/>
      <w:pPr>
        <w:ind w:left="5549" w:hanging="548"/>
      </w:pPr>
      <w:rPr>
        <w:rFonts w:hint="default"/>
        <w:lang w:val="ru-RU" w:eastAsia="en-US" w:bidi="ar-SA"/>
      </w:rPr>
    </w:lvl>
    <w:lvl w:ilvl="7" w:tplc="60449D56">
      <w:numFmt w:val="bullet"/>
      <w:lvlText w:val="•"/>
      <w:lvlJc w:val="left"/>
      <w:pPr>
        <w:ind w:left="6364" w:hanging="548"/>
      </w:pPr>
      <w:rPr>
        <w:rFonts w:hint="default"/>
        <w:lang w:val="ru-RU" w:eastAsia="en-US" w:bidi="ar-SA"/>
      </w:rPr>
    </w:lvl>
    <w:lvl w:ilvl="8" w:tplc="6458F3E8">
      <w:numFmt w:val="bullet"/>
      <w:lvlText w:val="•"/>
      <w:lvlJc w:val="left"/>
      <w:pPr>
        <w:ind w:left="7179" w:hanging="548"/>
      </w:pPr>
      <w:rPr>
        <w:rFonts w:hint="default"/>
        <w:lang w:val="ru-RU" w:eastAsia="en-US" w:bidi="ar-SA"/>
      </w:rPr>
    </w:lvl>
  </w:abstractNum>
  <w:abstractNum w:abstractNumId="26" w15:restartNumberingAfterBreak="0">
    <w:nsid w:val="642A5C22"/>
    <w:multiLevelType w:val="hybridMultilevel"/>
    <w:tmpl w:val="BC6852DE"/>
    <w:lvl w:ilvl="0" w:tplc="8E56EE14">
      <w:numFmt w:val="bullet"/>
      <w:lvlText w:val=""/>
      <w:lvlJc w:val="left"/>
      <w:pPr>
        <w:ind w:left="650" w:hanging="5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F3A8074">
      <w:numFmt w:val="bullet"/>
      <w:lvlText w:val="o"/>
      <w:lvlJc w:val="left"/>
      <w:pPr>
        <w:ind w:left="1197" w:hanging="548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2" w:tplc="6B14574A">
      <w:numFmt w:val="bullet"/>
      <w:lvlText w:val="•"/>
      <w:lvlJc w:val="left"/>
      <w:pPr>
        <w:ind w:left="2042" w:hanging="548"/>
      </w:pPr>
      <w:rPr>
        <w:rFonts w:hint="default"/>
        <w:lang w:val="ru-RU" w:eastAsia="en-US" w:bidi="ar-SA"/>
      </w:rPr>
    </w:lvl>
    <w:lvl w:ilvl="3" w:tplc="0EA8821C">
      <w:numFmt w:val="bullet"/>
      <w:lvlText w:val="•"/>
      <w:lvlJc w:val="left"/>
      <w:pPr>
        <w:ind w:left="2885" w:hanging="548"/>
      </w:pPr>
      <w:rPr>
        <w:rFonts w:hint="default"/>
        <w:lang w:val="ru-RU" w:eastAsia="en-US" w:bidi="ar-SA"/>
      </w:rPr>
    </w:lvl>
    <w:lvl w:ilvl="4" w:tplc="D0FE4142">
      <w:numFmt w:val="bullet"/>
      <w:lvlText w:val="•"/>
      <w:lvlJc w:val="left"/>
      <w:pPr>
        <w:ind w:left="3728" w:hanging="548"/>
      </w:pPr>
      <w:rPr>
        <w:rFonts w:hint="default"/>
        <w:lang w:val="ru-RU" w:eastAsia="en-US" w:bidi="ar-SA"/>
      </w:rPr>
    </w:lvl>
    <w:lvl w:ilvl="5" w:tplc="D45685E2">
      <w:numFmt w:val="bullet"/>
      <w:lvlText w:val="•"/>
      <w:lvlJc w:val="left"/>
      <w:pPr>
        <w:ind w:left="4571" w:hanging="548"/>
      </w:pPr>
      <w:rPr>
        <w:rFonts w:hint="default"/>
        <w:lang w:val="ru-RU" w:eastAsia="en-US" w:bidi="ar-SA"/>
      </w:rPr>
    </w:lvl>
    <w:lvl w:ilvl="6" w:tplc="A1525A42">
      <w:numFmt w:val="bullet"/>
      <w:lvlText w:val="•"/>
      <w:lvlJc w:val="left"/>
      <w:pPr>
        <w:ind w:left="5414" w:hanging="548"/>
      </w:pPr>
      <w:rPr>
        <w:rFonts w:hint="default"/>
        <w:lang w:val="ru-RU" w:eastAsia="en-US" w:bidi="ar-SA"/>
      </w:rPr>
    </w:lvl>
    <w:lvl w:ilvl="7" w:tplc="20BC2F8A">
      <w:numFmt w:val="bullet"/>
      <w:lvlText w:val="•"/>
      <w:lvlJc w:val="left"/>
      <w:pPr>
        <w:ind w:left="6257" w:hanging="548"/>
      </w:pPr>
      <w:rPr>
        <w:rFonts w:hint="default"/>
        <w:lang w:val="ru-RU" w:eastAsia="en-US" w:bidi="ar-SA"/>
      </w:rPr>
    </w:lvl>
    <w:lvl w:ilvl="8" w:tplc="244604CE">
      <w:numFmt w:val="bullet"/>
      <w:lvlText w:val="•"/>
      <w:lvlJc w:val="left"/>
      <w:pPr>
        <w:ind w:left="7099" w:hanging="548"/>
      </w:pPr>
      <w:rPr>
        <w:rFonts w:hint="default"/>
        <w:lang w:val="ru-RU" w:eastAsia="en-US" w:bidi="ar-SA"/>
      </w:rPr>
    </w:lvl>
  </w:abstractNum>
  <w:abstractNum w:abstractNumId="27" w15:restartNumberingAfterBreak="0">
    <w:nsid w:val="67AB5A01"/>
    <w:multiLevelType w:val="hybridMultilevel"/>
    <w:tmpl w:val="1FF2F454"/>
    <w:lvl w:ilvl="0" w:tplc="D976335E">
      <w:numFmt w:val="bullet"/>
      <w:lvlText w:val=""/>
      <w:lvlJc w:val="left"/>
      <w:pPr>
        <w:ind w:left="1192" w:hanging="5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B86EA3C">
      <w:numFmt w:val="bullet"/>
      <w:lvlText w:val="•"/>
      <w:lvlJc w:val="left"/>
      <w:pPr>
        <w:ind w:left="2012" w:hanging="548"/>
      </w:pPr>
      <w:rPr>
        <w:rFonts w:hint="default"/>
        <w:lang w:val="ru-RU" w:eastAsia="en-US" w:bidi="ar-SA"/>
      </w:rPr>
    </w:lvl>
    <w:lvl w:ilvl="2" w:tplc="888A917C">
      <w:numFmt w:val="bullet"/>
      <w:lvlText w:val="•"/>
      <w:lvlJc w:val="left"/>
      <w:pPr>
        <w:ind w:left="2824" w:hanging="548"/>
      </w:pPr>
      <w:rPr>
        <w:rFonts w:hint="default"/>
        <w:lang w:val="ru-RU" w:eastAsia="en-US" w:bidi="ar-SA"/>
      </w:rPr>
    </w:lvl>
    <w:lvl w:ilvl="3" w:tplc="E9700ABA">
      <w:numFmt w:val="bullet"/>
      <w:lvlText w:val="•"/>
      <w:lvlJc w:val="left"/>
      <w:pPr>
        <w:ind w:left="3636" w:hanging="548"/>
      </w:pPr>
      <w:rPr>
        <w:rFonts w:hint="default"/>
        <w:lang w:val="ru-RU" w:eastAsia="en-US" w:bidi="ar-SA"/>
      </w:rPr>
    </w:lvl>
    <w:lvl w:ilvl="4" w:tplc="F24876AC">
      <w:numFmt w:val="bullet"/>
      <w:lvlText w:val="•"/>
      <w:lvlJc w:val="left"/>
      <w:pPr>
        <w:ind w:left="4449" w:hanging="548"/>
      </w:pPr>
      <w:rPr>
        <w:rFonts w:hint="default"/>
        <w:lang w:val="ru-RU" w:eastAsia="en-US" w:bidi="ar-SA"/>
      </w:rPr>
    </w:lvl>
    <w:lvl w:ilvl="5" w:tplc="16FC0FD6">
      <w:numFmt w:val="bullet"/>
      <w:lvlText w:val="•"/>
      <w:lvlJc w:val="left"/>
      <w:pPr>
        <w:ind w:left="5261" w:hanging="548"/>
      </w:pPr>
      <w:rPr>
        <w:rFonts w:hint="default"/>
        <w:lang w:val="ru-RU" w:eastAsia="en-US" w:bidi="ar-SA"/>
      </w:rPr>
    </w:lvl>
    <w:lvl w:ilvl="6" w:tplc="FFCCDEAC">
      <w:numFmt w:val="bullet"/>
      <w:lvlText w:val="•"/>
      <w:lvlJc w:val="left"/>
      <w:pPr>
        <w:ind w:left="6073" w:hanging="548"/>
      </w:pPr>
      <w:rPr>
        <w:rFonts w:hint="default"/>
        <w:lang w:val="ru-RU" w:eastAsia="en-US" w:bidi="ar-SA"/>
      </w:rPr>
    </w:lvl>
    <w:lvl w:ilvl="7" w:tplc="1FB2343C">
      <w:numFmt w:val="bullet"/>
      <w:lvlText w:val="•"/>
      <w:lvlJc w:val="left"/>
      <w:pPr>
        <w:ind w:left="6886" w:hanging="548"/>
      </w:pPr>
      <w:rPr>
        <w:rFonts w:hint="default"/>
        <w:lang w:val="ru-RU" w:eastAsia="en-US" w:bidi="ar-SA"/>
      </w:rPr>
    </w:lvl>
    <w:lvl w:ilvl="8" w:tplc="73DACEBA">
      <w:numFmt w:val="bullet"/>
      <w:lvlText w:val="•"/>
      <w:lvlJc w:val="left"/>
      <w:pPr>
        <w:ind w:left="7698" w:hanging="548"/>
      </w:pPr>
      <w:rPr>
        <w:rFonts w:hint="default"/>
        <w:lang w:val="ru-RU" w:eastAsia="en-US" w:bidi="ar-SA"/>
      </w:rPr>
    </w:lvl>
  </w:abstractNum>
  <w:abstractNum w:abstractNumId="28" w15:restartNumberingAfterBreak="0">
    <w:nsid w:val="69AD6494"/>
    <w:multiLevelType w:val="hybridMultilevel"/>
    <w:tmpl w:val="997A72E4"/>
    <w:lvl w:ilvl="0" w:tplc="2758CA4E">
      <w:numFmt w:val="bullet"/>
      <w:lvlText w:val=""/>
      <w:lvlJc w:val="left"/>
      <w:pPr>
        <w:ind w:left="2534" w:hanging="5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D8E7072">
      <w:numFmt w:val="bullet"/>
      <w:lvlText w:val=""/>
      <w:lvlJc w:val="left"/>
      <w:pPr>
        <w:ind w:left="2707" w:hanging="5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FD8464C">
      <w:numFmt w:val="bullet"/>
      <w:lvlText w:val="o"/>
      <w:lvlJc w:val="left"/>
      <w:pPr>
        <w:ind w:left="3194" w:hanging="548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3" w:tplc="475E6DC6">
      <w:numFmt w:val="bullet"/>
      <w:lvlText w:val=""/>
      <w:lvlJc w:val="left"/>
      <w:pPr>
        <w:ind w:left="3742" w:hanging="5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4" w:tplc="A1E43B2E">
      <w:numFmt w:val="bullet"/>
      <w:lvlText w:val="•"/>
      <w:lvlJc w:val="left"/>
      <w:pPr>
        <w:ind w:left="3160" w:hanging="548"/>
      </w:pPr>
      <w:rPr>
        <w:rFonts w:hint="default"/>
        <w:lang w:val="ru-RU" w:eastAsia="en-US" w:bidi="ar-SA"/>
      </w:rPr>
    </w:lvl>
    <w:lvl w:ilvl="5" w:tplc="A99AFF06">
      <w:numFmt w:val="bullet"/>
      <w:lvlText w:val="•"/>
      <w:lvlJc w:val="left"/>
      <w:pPr>
        <w:ind w:left="3180" w:hanging="548"/>
      </w:pPr>
      <w:rPr>
        <w:rFonts w:hint="default"/>
        <w:lang w:val="ru-RU" w:eastAsia="en-US" w:bidi="ar-SA"/>
      </w:rPr>
    </w:lvl>
    <w:lvl w:ilvl="6" w:tplc="317E03EA">
      <w:numFmt w:val="bullet"/>
      <w:lvlText w:val="•"/>
      <w:lvlJc w:val="left"/>
      <w:pPr>
        <w:ind w:left="3200" w:hanging="548"/>
      </w:pPr>
      <w:rPr>
        <w:rFonts w:hint="default"/>
        <w:lang w:val="ru-RU" w:eastAsia="en-US" w:bidi="ar-SA"/>
      </w:rPr>
    </w:lvl>
    <w:lvl w:ilvl="7" w:tplc="64F6BA42">
      <w:numFmt w:val="bullet"/>
      <w:lvlText w:val="•"/>
      <w:lvlJc w:val="left"/>
      <w:pPr>
        <w:ind w:left="3740" w:hanging="548"/>
      </w:pPr>
      <w:rPr>
        <w:rFonts w:hint="default"/>
        <w:lang w:val="ru-RU" w:eastAsia="en-US" w:bidi="ar-SA"/>
      </w:rPr>
    </w:lvl>
    <w:lvl w:ilvl="8" w:tplc="2CC6EC3E">
      <w:numFmt w:val="bullet"/>
      <w:lvlText w:val="•"/>
      <w:lvlJc w:val="left"/>
      <w:pPr>
        <w:ind w:left="6273" w:hanging="548"/>
      </w:pPr>
      <w:rPr>
        <w:rFonts w:hint="default"/>
        <w:lang w:val="ru-RU" w:eastAsia="en-US" w:bidi="ar-SA"/>
      </w:rPr>
    </w:lvl>
  </w:abstractNum>
  <w:abstractNum w:abstractNumId="29" w15:restartNumberingAfterBreak="0">
    <w:nsid w:val="6CA429C2"/>
    <w:multiLevelType w:val="hybridMultilevel"/>
    <w:tmpl w:val="82A21C72"/>
    <w:lvl w:ilvl="0" w:tplc="B952F646">
      <w:numFmt w:val="bullet"/>
      <w:lvlText w:val="o"/>
      <w:lvlJc w:val="left"/>
      <w:pPr>
        <w:ind w:left="3194" w:hanging="548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77D24F92">
      <w:numFmt w:val="bullet"/>
      <w:lvlText w:val=""/>
      <w:lvlJc w:val="left"/>
      <w:pPr>
        <w:ind w:left="3742" w:hanging="5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BF4DFCA">
      <w:numFmt w:val="bullet"/>
      <w:lvlText w:val="•"/>
      <w:lvlJc w:val="left"/>
      <w:pPr>
        <w:ind w:left="4584" w:hanging="548"/>
      </w:pPr>
      <w:rPr>
        <w:rFonts w:hint="default"/>
        <w:lang w:val="ru-RU" w:eastAsia="en-US" w:bidi="ar-SA"/>
      </w:rPr>
    </w:lvl>
    <w:lvl w:ilvl="3" w:tplc="E760D35C">
      <w:numFmt w:val="bullet"/>
      <w:lvlText w:val="•"/>
      <w:lvlJc w:val="left"/>
      <w:pPr>
        <w:ind w:left="5428" w:hanging="548"/>
      </w:pPr>
      <w:rPr>
        <w:rFonts w:hint="default"/>
        <w:lang w:val="ru-RU" w:eastAsia="en-US" w:bidi="ar-SA"/>
      </w:rPr>
    </w:lvl>
    <w:lvl w:ilvl="4" w:tplc="18C0C396">
      <w:numFmt w:val="bullet"/>
      <w:lvlText w:val="•"/>
      <w:lvlJc w:val="left"/>
      <w:pPr>
        <w:ind w:left="6273" w:hanging="548"/>
      </w:pPr>
      <w:rPr>
        <w:rFonts w:hint="default"/>
        <w:lang w:val="ru-RU" w:eastAsia="en-US" w:bidi="ar-SA"/>
      </w:rPr>
    </w:lvl>
    <w:lvl w:ilvl="5" w:tplc="D2E055BC">
      <w:numFmt w:val="bullet"/>
      <w:lvlText w:val="•"/>
      <w:lvlJc w:val="left"/>
      <w:pPr>
        <w:ind w:left="7117" w:hanging="548"/>
      </w:pPr>
      <w:rPr>
        <w:rFonts w:hint="default"/>
        <w:lang w:val="ru-RU" w:eastAsia="en-US" w:bidi="ar-SA"/>
      </w:rPr>
    </w:lvl>
    <w:lvl w:ilvl="6" w:tplc="7438276E">
      <w:numFmt w:val="bullet"/>
      <w:lvlText w:val="•"/>
      <w:lvlJc w:val="left"/>
      <w:pPr>
        <w:ind w:left="7962" w:hanging="548"/>
      </w:pPr>
      <w:rPr>
        <w:rFonts w:hint="default"/>
        <w:lang w:val="ru-RU" w:eastAsia="en-US" w:bidi="ar-SA"/>
      </w:rPr>
    </w:lvl>
    <w:lvl w:ilvl="7" w:tplc="03EA7FC4">
      <w:numFmt w:val="bullet"/>
      <w:lvlText w:val="•"/>
      <w:lvlJc w:val="left"/>
      <w:pPr>
        <w:ind w:left="8806" w:hanging="548"/>
      </w:pPr>
      <w:rPr>
        <w:rFonts w:hint="default"/>
        <w:lang w:val="ru-RU" w:eastAsia="en-US" w:bidi="ar-SA"/>
      </w:rPr>
    </w:lvl>
    <w:lvl w:ilvl="8" w:tplc="16BEC244">
      <w:numFmt w:val="bullet"/>
      <w:lvlText w:val="•"/>
      <w:lvlJc w:val="left"/>
      <w:pPr>
        <w:ind w:left="9651" w:hanging="548"/>
      </w:pPr>
      <w:rPr>
        <w:rFonts w:hint="default"/>
        <w:lang w:val="ru-RU" w:eastAsia="en-US" w:bidi="ar-SA"/>
      </w:rPr>
    </w:lvl>
  </w:abstractNum>
  <w:abstractNum w:abstractNumId="30" w15:restartNumberingAfterBreak="0">
    <w:nsid w:val="71564462"/>
    <w:multiLevelType w:val="hybridMultilevel"/>
    <w:tmpl w:val="50D45312"/>
    <w:lvl w:ilvl="0" w:tplc="53043456">
      <w:numFmt w:val="bullet"/>
      <w:lvlText w:val=""/>
      <w:lvlJc w:val="left"/>
      <w:pPr>
        <w:ind w:left="650" w:hanging="5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2E4DF26">
      <w:numFmt w:val="bullet"/>
      <w:lvlText w:val="•"/>
      <w:lvlJc w:val="left"/>
      <w:pPr>
        <w:ind w:left="1474" w:hanging="548"/>
      </w:pPr>
      <w:rPr>
        <w:rFonts w:hint="default"/>
        <w:lang w:val="ru-RU" w:eastAsia="en-US" w:bidi="ar-SA"/>
      </w:rPr>
    </w:lvl>
    <w:lvl w:ilvl="2" w:tplc="6A9AFDFA">
      <w:numFmt w:val="bullet"/>
      <w:lvlText w:val="•"/>
      <w:lvlJc w:val="left"/>
      <w:pPr>
        <w:ind w:left="2288" w:hanging="548"/>
      </w:pPr>
      <w:rPr>
        <w:rFonts w:hint="default"/>
        <w:lang w:val="ru-RU" w:eastAsia="en-US" w:bidi="ar-SA"/>
      </w:rPr>
    </w:lvl>
    <w:lvl w:ilvl="3" w:tplc="23920E9A">
      <w:numFmt w:val="bullet"/>
      <w:lvlText w:val="•"/>
      <w:lvlJc w:val="left"/>
      <w:pPr>
        <w:ind w:left="3102" w:hanging="548"/>
      </w:pPr>
      <w:rPr>
        <w:rFonts w:hint="default"/>
        <w:lang w:val="ru-RU" w:eastAsia="en-US" w:bidi="ar-SA"/>
      </w:rPr>
    </w:lvl>
    <w:lvl w:ilvl="4" w:tplc="AE081F36">
      <w:numFmt w:val="bullet"/>
      <w:lvlText w:val="•"/>
      <w:lvlJc w:val="left"/>
      <w:pPr>
        <w:ind w:left="3916" w:hanging="548"/>
      </w:pPr>
      <w:rPr>
        <w:rFonts w:hint="default"/>
        <w:lang w:val="ru-RU" w:eastAsia="en-US" w:bidi="ar-SA"/>
      </w:rPr>
    </w:lvl>
    <w:lvl w:ilvl="5" w:tplc="B4AA5E5A">
      <w:numFmt w:val="bullet"/>
      <w:lvlText w:val="•"/>
      <w:lvlJc w:val="left"/>
      <w:pPr>
        <w:ind w:left="4731" w:hanging="548"/>
      </w:pPr>
      <w:rPr>
        <w:rFonts w:hint="default"/>
        <w:lang w:val="ru-RU" w:eastAsia="en-US" w:bidi="ar-SA"/>
      </w:rPr>
    </w:lvl>
    <w:lvl w:ilvl="6" w:tplc="2618EA32">
      <w:numFmt w:val="bullet"/>
      <w:lvlText w:val="•"/>
      <w:lvlJc w:val="left"/>
      <w:pPr>
        <w:ind w:left="5545" w:hanging="548"/>
      </w:pPr>
      <w:rPr>
        <w:rFonts w:hint="default"/>
        <w:lang w:val="ru-RU" w:eastAsia="en-US" w:bidi="ar-SA"/>
      </w:rPr>
    </w:lvl>
    <w:lvl w:ilvl="7" w:tplc="02F2778A">
      <w:numFmt w:val="bullet"/>
      <w:lvlText w:val="•"/>
      <w:lvlJc w:val="left"/>
      <w:pPr>
        <w:ind w:left="6359" w:hanging="548"/>
      </w:pPr>
      <w:rPr>
        <w:rFonts w:hint="default"/>
        <w:lang w:val="ru-RU" w:eastAsia="en-US" w:bidi="ar-SA"/>
      </w:rPr>
    </w:lvl>
    <w:lvl w:ilvl="8" w:tplc="84DE98DE">
      <w:numFmt w:val="bullet"/>
      <w:lvlText w:val="•"/>
      <w:lvlJc w:val="left"/>
      <w:pPr>
        <w:ind w:left="7173" w:hanging="548"/>
      </w:pPr>
      <w:rPr>
        <w:rFonts w:hint="default"/>
        <w:lang w:val="ru-RU" w:eastAsia="en-US" w:bidi="ar-SA"/>
      </w:rPr>
    </w:lvl>
  </w:abstractNum>
  <w:abstractNum w:abstractNumId="31" w15:restartNumberingAfterBreak="0">
    <w:nsid w:val="745F3B36"/>
    <w:multiLevelType w:val="hybridMultilevel"/>
    <w:tmpl w:val="97B0D870"/>
    <w:lvl w:ilvl="0" w:tplc="D4067416">
      <w:numFmt w:val="bullet"/>
      <w:lvlText w:val="o"/>
      <w:lvlJc w:val="left"/>
      <w:pPr>
        <w:ind w:left="3082" w:hanging="548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1" w:tplc="EEF48750">
      <w:numFmt w:val="bullet"/>
      <w:lvlText w:val="•"/>
      <w:lvlJc w:val="left"/>
      <w:pPr>
        <w:ind w:left="3906" w:hanging="548"/>
      </w:pPr>
      <w:rPr>
        <w:rFonts w:hint="default"/>
        <w:lang w:val="ru-RU" w:eastAsia="en-US" w:bidi="ar-SA"/>
      </w:rPr>
    </w:lvl>
    <w:lvl w:ilvl="2" w:tplc="722C9D2E">
      <w:numFmt w:val="bullet"/>
      <w:lvlText w:val="•"/>
      <w:lvlJc w:val="left"/>
      <w:pPr>
        <w:ind w:left="4732" w:hanging="548"/>
      </w:pPr>
      <w:rPr>
        <w:rFonts w:hint="default"/>
        <w:lang w:val="ru-RU" w:eastAsia="en-US" w:bidi="ar-SA"/>
      </w:rPr>
    </w:lvl>
    <w:lvl w:ilvl="3" w:tplc="8E46B9CC">
      <w:numFmt w:val="bullet"/>
      <w:lvlText w:val="•"/>
      <w:lvlJc w:val="left"/>
      <w:pPr>
        <w:ind w:left="5558" w:hanging="548"/>
      </w:pPr>
      <w:rPr>
        <w:rFonts w:hint="default"/>
        <w:lang w:val="ru-RU" w:eastAsia="en-US" w:bidi="ar-SA"/>
      </w:rPr>
    </w:lvl>
    <w:lvl w:ilvl="4" w:tplc="7F9013FC">
      <w:numFmt w:val="bullet"/>
      <w:lvlText w:val="•"/>
      <w:lvlJc w:val="left"/>
      <w:pPr>
        <w:ind w:left="6384" w:hanging="548"/>
      </w:pPr>
      <w:rPr>
        <w:rFonts w:hint="default"/>
        <w:lang w:val="ru-RU" w:eastAsia="en-US" w:bidi="ar-SA"/>
      </w:rPr>
    </w:lvl>
    <w:lvl w:ilvl="5" w:tplc="2E62D542">
      <w:numFmt w:val="bullet"/>
      <w:lvlText w:val="•"/>
      <w:lvlJc w:val="left"/>
      <w:pPr>
        <w:ind w:left="7210" w:hanging="548"/>
      </w:pPr>
      <w:rPr>
        <w:rFonts w:hint="default"/>
        <w:lang w:val="ru-RU" w:eastAsia="en-US" w:bidi="ar-SA"/>
      </w:rPr>
    </w:lvl>
    <w:lvl w:ilvl="6" w:tplc="C13E10D8">
      <w:numFmt w:val="bullet"/>
      <w:lvlText w:val="•"/>
      <w:lvlJc w:val="left"/>
      <w:pPr>
        <w:ind w:left="8036" w:hanging="548"/>
      </w:pPr>
      <w:rPr>
        <w:rFonts w:hint="default"/>
        <w:lang w:val="ru-RU" w:eastAsia="en-US" w:bidi="ar-SA"/>
      </w:rPr>
    </w:lvl>
    <w:lvl w:ilvl="7" w:tplc="A650BD00">
      <w:numFmt w:val="bullet"/>
      <w:lvlText w:val="•"/>
      <w:lvlJc w:val="left"/>
      <w:pPr>
        <w:ind w:left="8862" w:hanging="548"/>
      </w:pPr>
      <w:rPr>
        <w:rFonts w:hint="default"/>
        <w:lang w:val="ru-RU" w:eastAsia="en-US" w:bidi="ar-SA"/>
      </w:rPr>
    </w:lvl>
    <w:lvl w:ilvl="8" w:tplc="19E23DB8">
      <w:numFmt w:val="bullet"/>
      <w:lvlText w:val="•"/>
      <w:lvlJc w:val="left"/>
      <w:pPr>
        <w:ind w:left="9688" w:hanging="548"/>
      </w:pPr>
      <w:rPr>
        <w:rFonts w:hint="default"/>
        <w:lang w:val="ru-RU" w:eastAsia="en-US" w:bidi="ar-SA"/>
      </w:rPr>
    </w:lvl>
  </w:abstractNum>
  <w:abstractNum w:abstractNumId="32" w15:restartNumberingAfterBreak="0">
    <w:nsid w:val="75F17BC9"/>
    <w:multiLevelType w:val="hybridMultilevel"/>
    <w:tmpl w:val="4BB82B9A"/>
    <w:lvl w:ilvl="0" w:tplc="2BEED8FA">
      <w:numFmt w:val="bullet"/>
      <w:lvlText w:val=""/>
      <w:lvlJc w:val="left"/>
      <w:pPr>
        <w:ind w:left="650" w:hanging="5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67EF8F4">
      <w:numFmt w:val="bullet"/>
      <w:lvlText w:val="•"/>
      <w:lvlJc w:val="left"/>
      <w:pPr>
        <w:ind w:left="1474" w:hanging="548"/>
      </w:pPr>
      <w:rPr>
        <w:rFonts w:hint="default"/>
        <w:lang w:val="ru-RU" w:eastAsia="en-US" w:bidi="ar-SA"/>
      </w:rPr>
    </w:lvl>
    <w:lvl w:ilvl="2" w:tplc="4F224F16">
      <w:numFmt w:val="bullet"/>
      <w:lvlText w:val="•"/>
      <w:lvlJc w:val="left"/>
      <w:pPr>
        <w:ind w:left="2288" w:hanging="548"/>
      </w:pPr>
      <w:rPr>
        <w:rFonts w:hint="default"/>
        <w:lang w:val="ru-RU" w:eastAsia="en-US" w:bidi="ar-SA"/>
      </w:rPr>
    </w:lvl>
    <w:lvl w:ilvl="3" w:tplc="4DE80D68">
      <w:numFmt w:val="bullet"/>
      <w:lvlText w:val="•"/>
      <w:lvlJc w:val="left"/>
      <w:pPr>
        <w:ind w:left="3102" w:hanging="548"/>
      </w:pPr>
      <w:rPr>
        <w:rFonts w:hint="default"/>
        <w:lang w:val="ru-RU" w:eastAsia="en-US" w:bidi="ar-SA"/>
      </w:rPr>
    </w:lvl>
    <w:lvl w:ilvl="4" w:tplc="A2E6CC7A">
      <w:numFmt w:val="bullet"/>
      <w:lvlText w:val="•"/>
      <w:lvlJc w:val="left"/>
      <w:pPr>
        <w:ind w:left="3916" w:hanging="548"/>
      </w:pPr>
      <w:rPr>
        <w:rFonts w:hint="default"/>
        <w:lang w:val="ru-RU" w:eastAsia="en-US" w:bidi="ar-SA"/>
      </w:rPr>
    </w:lvl>
    <w:lvl w:ilvl="5" w:tplc="1A34952C">
      <w:numFmt w:val="bullet"/>
      <w:lvlText w:val="•"/>
      <w:lvlJc w:val="left"/>
      <w:pPr>
        <w:ind w:left="4731" w:hanging="548"/>
      </w:pPr>
      <w:rPr>
        <w:rFonts w:hint="default"/>
        <w:lang w:val="ru-RU" w:eastAsia="en-US" w:bidi="ar-SA"/>
      </w:rPr>
    </w:lvl>
    <w:lvl w:ilvl="6" w:tplc="42AA0A00">
      <w:numFmt w:val="bullet"/>
      <w:lvlText w:val="•"/>
      <w:lvlJc w:val="left"/>
      <w:pPr>
        <w:ind w:left="5545" w:hanging="548"/>
      </w:pPr>
      <w:rPr>
        <w:rFonts w:hint="default"/>
        <w:lang w:val="ru-RU" w:eastAsia="en-US" w:bidi="ar-SA"/>
      </w:rPr>
    </w:lvl>
    <w:lvl w:ilvl="7" w:tplc="E1DA2802">
      <w:numFmt w:val="bullet"/>
      <w:lvlText w:val="•"/>
      <w:lvlJc w:val="left"/>
      <w:pPr>
        <w:ind w:left="6359" w:hanging="548"/>
      </w:pPr>
      <w:rPr>
        <w:rFonts w:hint="default"/>
        <w:lang w:val="ru-RU" w:eastAsia="en-US" w:bidi="ar-SA"/>
      </w:rPr>
    </w:lvl>
    <w:lvl w:ilvl="8" w:tplc="38B024AA">
      <w:numFmt w:val="bullet"/>
      <w:lvlText w:val="•"/>
      <w:lvlJc w:val="left"/>
      <w:pPr>
        <w:ind w:left="7173" w:hanging="548"/>
      </w:pPr>
      <w:rPr>
        <w:rFonts w:hint="default"/>
        <w:lang w:val="ru-RU" w:eastAsia="en-US" w:bidi="ar-SA"/>
      </w:rPr>
    </w:lvl>
  </w:abstractNum>
  <w:abstractNum w:abstractNumId="33" w15:restartNumberingAfterBreak="0">
    <w:nsid w:val="76B26E5F"/>
    <w:multiLevelType w:val="hybridMultilevel"/>
    <w:tmpl w:val="0A943CFA"/>
    <w:lvl w:ilvl="0" w:tplc="91CA9288">
      <w:numFmt w:val="bullet"/>
      <w:lvlText w:val="•"/>
      <w:lvlJc w:val="left"/>
      <w:pPr>
        <w:ind w:left="2534" w:hanging="548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1" w:tplc="1548CF22">
      <w:numFmt w:val="bullet"/>
      <w:lvlText w:val="•"/>
      <w:lvlJc w:val="left"/>
      <w:pPr>
        <w:ind w:left="2635" w:hanging="548"/>
      </w:pPr>
      <w:rPr>
        <w:rFonts w:ascii="Calibri" w:eastAsia="Calibri" w:hAnsi="Calibri" w:cs="Calibri" w:hint="default"/>
        <w:w w:val="99"/>
        <w:sz w:val="20"/>
        <w:szCs w:val="20"/>
        <w:lang w:val="ru-RU" w:eastAsia="en-US" w:bidi="ar-SA"/>
      </w:rPr>
    </w:lvl>
    <w:lvl w:ilvl="2" w:tplc="C8E452AC">
      <w:numFmt w:val="bullet"/>
      <w:lvlText w:val="o"/>
      <w:lvlJc w:val="left"/>
      <w:pPr>
        <w:ind w:left="3182" w:hanging="548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en-US" w:bidi="ar-SA"/>
      </w:rPr>
    </w:lvl>
    <w:lvl w:ilvl="3" w:tplc="1944BBB6">
      <w:numFmt w:val="bullet"/>
      <w:lvlText w:val="•"/>
      <w:lvlJc w:val="left"/>
      <w:pPr>
        <w:ind w:left="4200" w:hanging="548"/>
      </w:pPr>
      <w:rPr>
        <w:rFonts w:hint="default"/>
        <w:lang w:val="ru-RU" w:eastAsia="en-US" w:bidi="ar-SA"/>
      </w:rPr>
    </w:lvl>
    <w:lvl w:ilvl="4" w:tplc="D2268A90">
      <w:numFmt w:val="bullet"/>
      <w:lvlText w:val="•"/>
      <w:lvlJc w:val="left"/>
      <w:pPr>
        <w:ind w:left="5220" w:hanging="548"/>
      </w:pPr>
      <w:rPr>
        <w:rFonts w:hint="default"/>
        <w:lang w:val="ru-RU" w:eastAsia="en-US" w:bidi="ar-SA"/>
      </w:rPr>
    </w:lvl>
    <w:lvl w:ilvl="5" w:tplc="26587E16">
      <w:numFmt w:val="bullet"/>
      <w:lvlText w:val="•"/>
      <w:lvlJc w:val="left"/>
      <w:pPr>
        <w:ind w:left="6240" w:hanging="548"/>
      </w:pPr>
      <w:rPr>
        <w:rFonts w:hint="default"/>
        <w:lang w:val="ru-RU" w:eastAsia="en-US" w:bidi="ar-SA"/>
      </w:rPr>
    </w:lvl>
    <w:lvl w:ilvl="6" w:tplc="73A26E6E">
      <w:numFmt w:val="bullet"/>
      <w:lvlText w:val="•"/>
      <w:lvlJc w:val="left"/>
      <w:pPr>
        <w:ind w:left="7260" w:hanging="548"/>
      </w:pPr>
      <w:rPr>
        <w:rFonts w:hint="default"/>
        <w:lang w:val="ru-RU" w:eastAsia="en-US" w:bidi="ar-SA"/>
      </w:rPr>
    </w:lvl>
    <w:lvl w:ilvl="7" w:tplc="0C964EF2">
      <w:numFmt w:val="bullet"/>
      <w:lvlText w:val="•"/>
      <w:lvlJc w:val="left"/>
      <w:pPr>
        <w:ind w:left="8280" w:hanging="548"/>
      </w:pPr>
      <w:rPr>
        <w:rFonts w:hint="default"/>
        <w:lang w:val="ru-RU" w:eastAsia="en-US" w:bidi="ar-SA"/>
      </w:rPr>
    </w:lvl>
    <w:lvl w:ilvl="8" w:tplc="257087CC">
      <w:numFmt w:val="bullet"/>
      <w:lvlText w:val="•"/>
      <w:lvlJc w:val="left"/>
      <w:pPr>
        <w:ind w:left="9300" w:hanging="548"/>
      </w:pPr>
      <w:rPr>
        <w:rFonts w:hint="default"/>
        <w:lang w:val="ru-RU" w:eastAsia="en-US" w:bidi="ar-SA"/>
      </w:rPr>
    </w:lvl>
  </w:abstractNum>
  <w:abstractNum w:abstractNumId="34" w15:restartNumberingAfterBreak="0">
    <w:nsid w:val="79E46F8A"/>
    <w:multiLevelType w:val="hybridMultilevel"/>
    <w:tmpl w:val="BF72092A"/>
    <w:lvl w:ilvl="0" w:tplc="E25A1A3C">
      <w:numFmt w:val="bullet"/>
      <w:lvlText w:val=""/>
      <w:lvlJc w:val="left"/>
      <w:pPr>
        <w:ind w:left="650" w:hanging="5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2F66244">
      <w:numFmt w:val="bullet"/>
      <w:lvlText w:val="•"/>
      <w:lvlJc w:val="left"/>
      <w:pPr>
        <w:ind w:left="1480" w:hanging="548"/>
      </w:pPr>
      <w:rPr>
        <w:rFonts w:hint="default"/>
        <w:lang w:val="ru-RU" w:eastAsia="en-US" w:bidi="ar-SA"/>
      </w:rPr>
    </w:lvl>
    <w:lvl w:ilvl="2" w:tplc="574EA7DE">
      <w:numFmt w:val="bullet"/>
      <w:lvlText w:val="•"/>
      <w:lvlJc w:val="left"/>
      <w:pPr>
        <w:ind w:left="2300" w:hanging="548"/>
      </w:pPr>
      <w:rPr>
        <w:rFonts w:hint="default"/>
        <w:lang w:val="ru-RU" w:eastAsia="en-US" w:bidi="ar-SA"/>
      </w:rPr>
    </w:lvl>
    <w:lvl w:ilvl="3" w:tplc="74A09106">
      <w:numFmt w:val="bullet"/>
      <w:lvlText w:val="•"/>
      <w:lvlJc w:val="left"/>
      <w:pPr>
        <w:ind w:left="3120" w:hanging="548"/>
      </w:pPr>
      <w:rPr>
        <w:rFonts w:hint="default"/>
        <w:lang w:val="ru-RU" w:eastAsia="en-US" w:bidi="ar-SA"/>
      </w:rPr>
    </w:lvl>
    <w:lvl w:ilvl="4" w:tplc="0A3855E0">
      <w:numFmt w:val="bullet"/>
      <w:lvlText w:val="•"/>
      <w:lvlJc w:val="left"/>
      <w:pPr>
        <w:ind w:left="3940" w:hanging="548"/>
      </w:pPr>
      <w:rPr>
        <w:rFonts w:hint="default"/>
        <w:lang w:val="ru-RU" w:eastAsia="en-US" w:bidi="ar-SA"/>
      </w:rPr>
    </w:lvl>
    <w:lvl w:ilvl="5" w:tplc="D4067800">
      <w:numFmt w:val="bullet"/>
      <w:lvlText w:val="•"/>
      <w:lvlJc w:val="left"/>
      <w:pPr>
        <w:ind w:left="4761" w:hanging="548"/>
      </w:pPr>
      <w:rPr>
        <w:rFonts w:hint="default"/>
        <w:lang w:val="ru-RU" w:eastAsia="en-US" w:bidi="ar-SA"/>
      </w:rPr>
    </w:lvl>
    <w:lvl w:ilvl="6" w:tplc="032AB0CE">
      <w:numFmt w:val="bullet"/>
      <w:lvlText w:val="•"/>
      <w:lvlJc w:val="left"/>
      <w:pPr>
        <w:ind w:left="5581" w:hanging="548"/>
      </w:pPr>
      <w:rPr>
        <w:rFonts w:hint="default"/>
        <w:lang w:val="ru-RU" w:eastAsia="en-US" w:bidi="ar-SA"/>
      </w:rPr>
    </w:lvl>
    <w:lvl w:ilvl="7" w:tplc="7FE29D72">
      <w:numFmt w:val="bullet"/>
      <w:lvlText w:val="•"/>
      <w:lvlJc w:val="left"/>
      <w:pPr>
        <w:ind w:left="6401" w:hanging="548"/>
      </w:pPr>
      <w:rPr>
        <w:rFonts w:hint="default"/>
        <w:lang w:val="ru-RU" w:eastAsia="en-US" w:bidi="ar-SA"/>
      </w:rPr>
    </w:lvl>
    <w:lvl w:ilvl="8" w:tplc="84066BD4">
      <w:numFmt w:val="bullet"/>
      <w:lvlText w:val="•"/>
      <w:lvlJc w:val="left"/>
      <w:pPr>
        <w:ind w:left="7221" w:hanging="548"/>
      </w:pPr>
      <w:rPr>
        <w:rFonts w:hint="default"/>
        <w:lang w:val="ru-RU" w:eastAsia="en-US" w:bidi="ar-SA"/>
      </w:rPr>
    </w:lvl>
  </w:abstractNum>
  <w:abstractNum w:abstractNumId="35" w15:restartNumberingAfterBreak="0">
    <w:nsid w:val="7A707EFB"/>
    <w:multiLevelType w:val="hybridMultilevel"/>
    <w:tmpl w:val="5BD8C490"/>
    <w:lvl w:ilvl="0" w:tplc="6B5AF44A">
      <w:numFmt w:val="bullet"/>
      <w:lvlText w:val=""/>
      <w:lvlJc w:val="left"/>
      <w:pPr>
        <w:ind w:left="650" w:hanging="5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6BC787C">
      <w:numFmt w:val="bullet"/>
      <w:lvlText w:val="•"/>
      <w:lvlJc w:val="left"/>
      <w:pPr>
        <w:ind w:left="1474" w:hanging="548"/>
      </w:pPr>
      <w:rPr>
        <w:rFonts w:hint="default"/>
        <w:lang w:val="ru-RU" w:eastAsia="en-US" w:bidi="ar-SA"/>
      </w:rPr>
    </w:lvl>
    <w:lvl w:ilvl="2" w:tplc="97CCF08A">
      <w:numFmt w:val="bullet"/>
      <w:lvlText w:val="•"/>
      <w:lvlJc w:val="left"/>
      <w:pPr>
        <w:ind w:left="2289" w:hanging="548"/>
      </w:pPr>
      <w:rPr>
        <w:rFonts w:hint="default"/>
        <w:lang w:val="ru-RU" w:eastAsia="en-US" w:bidi="ar-SA"/>
      </w:rPr>
    </w:lvl>
    <w:lvl w:ilvl="3" w:tplc="8884CD42">
      <w:numFmt w:val="bullet"/>
      <w:lvlText w:val="•"/>
      <w:lvlJc w:val="left"/>
      <w:pPr>
        <w:ind w:left="3104" w:hanging="548"/>
      </w:pPr>
      <w:rPr>
        <w:rFonts w:hint="default"/>
        <w:lang w:val="ru-RU" w:eastAsia="en-US" w:bidi="ar-SA"/>
      </w:rPr>
    </w:lvl>
    <w:lvl w:ilvl="4" w:tplc="0276D55C">
      <w:numFmt w:val="bullet"/>
      <w:lvlText w:val="•"/>
      <w:lvlJc w:val="left"/>
      <w:pPr>
        <w:ind w:left="3919" w:hanging="548"/>
      </w:pPr>
      <w:rPr>
        <w:rFonts w:hint="default"/>
        <w:lang w:val="ru-RU" w:eastAsia="en-US" w:bidi="ar-SA"/>
      </w:rPr>
    </w:lvl>
    <w:lvl w:ilvl="5" w:tplc="D3841032">
      <w:numFmt w:val="bullet"/>
      <w:lvlText w:val="•"/>
      <w:lvlJc w:val="left"/>
      <w:pPr>
        <w:ind w:left="4734" w:hanging="548"/>
      </w:pPr>
      <w:rPr>
        <w:rFonts w:hint="default"/>
        <w:lang w:val="ru-RU" w:eastAsia="en-US" w:bidi="ar-SA"/>
      </w:rPr>
    </w:lvl>
    <w:lvl w:ilvl="6" w:tplc="B9C2EF78">
      <w:numFmt w:val="bullet"/>
      <w:lvlText w:val="•"/>
      <w:lvlJc w:val="left"/>
      <w:pPr>
        <w:ind w:left="5549" w:hanging="548"/>
      </w:pPr>
      <w:rPr>
        <w:rFonts w:hint="default"/>
        <w:lang w:val="ru-RU" w:eastAsia="en-US" w:bidi="ar-SA"/>
      </w:rPr>
    </w:lvl>
    <w:lvl w:ilvl="7" w:tplc="841A7432">
      <w:numFmt w:val="bullet"/>
      <w:lvlText w:val="•"/>
      <w:lvlJc w:val="left"/>
      <w:pPr>
        <w:ind w:left="6364" w:hanging="548"/>
      </w:pPr>
      <w:rPr>
        <w:rFonts w:hint="default"/>
        <w:lang w:val="ru-RU" w:eastAsia="en-US" w:bidi="ar-SA"/>
      </w:rPr>
    </w:lvl>
    <w:lvl w:ilvl="8" w:tplc="2A26520A">
      <w:numFmt w:val="bullet"/>
      <w:lvlText w:val="•"/>
      <w:lvlJc w:val="left"/>
      <w:pPr>
        <w:ind w:left="7179" w:hanging="548"/>
      </w:pPr>
      <w:rPr>
        <w:rFonts w:hint="default"/>
        <w:lang w:val="ru-RU" w:eastAsia="en-US" w:bidi="ar-SA"/>
      </w:rPr>
    </w:lvl>
  </w:abstractNum>
  <w:abstractNum w:abstractNumId="36" w15:restartNumberingAfterBreak="0">
    <w:nsid w:val="7BF238DF"/>
    <w:multiLevelType w:val="hybridMultilevel"/>
    <w:tmpl w:val="DFBE106E"/>
    <w:lvl w:ilvl="0" w:tplc="C94E5682">
      <w:numFmt w:val="bullet"/>
      <w:lvlText w:val=""/>
      <w:lvlJc w:val="left"/>
      <w:pPr>
        <w:ind w:left="547" w:hanging="54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0C2054E">
      <w:numFmt w:val="bullet"/>
      <w:lvlText w:val="•"/>
      <w:lvlJc w:val="left"/>
      <w:pPr>
        <w:ind w:left="1244" w:hanging="548"/>
      </w:pPr>
      <w:rPr>
        <w:rFonts w:hint="default"/>
        <w:lang w:val="ru-RU" w:eastAsia="en-US" w:bidi="ar-SA"/>
      </w:rPr>
    </w:lvl>
    <w:lvl w:ilvl="2" w:tplc="D81E8D18">
      <w:numFmt w:val="bullet"/>
      <w:lvlText w:val="•"/>
      <w:lvlJc w:val="left"/>
      <w:pPr>
        <w:ind w:left="1948" w:hanging="548"/>
      </w:pPr>
      <w:rPr>
        <w:rFonts w:hint="default"/>
        <w:lang w:val="ru-RU" w:eastAsia="en-US" w:bidi="ar-SA"/>
      </w:rPr>
    </w:lvl>
    <w:lvl w:ilvl="3" w:tplc="5D2E3D36">
      <w:numFmt w:val="bullet"/>
      <w:lvlText w:val="•"/>
      <w:lvlJc w:val="left"/>
      <w:pPr>
        <w:ind w:left="2652" w:hanging="548"/>
      </w:pPr>
      <w:rPr>
        <w:rFonts w:hint="default"/>
        <w:lang w:val="ru-RU" w:eastAsia="en-US" w:bidi="ar-SA"/>
      </w:rPr>
    </w:lvl>
    <w:lvl w:ilvl="4" w:tplc="CD2A6BCE">
      <w:numFmt w:val="bullet"/>
      <w:lvlText w:val="•"/>
      <w:lvlJc w:val="left"/>
      <w:pPr>
        <w:ind w:left="3356" w:hanging="548"/>
      </w:pPr>
      <w:rPr>
        <w:rFonts w:hint="default"/>
        <w:lang w:val="ru-RU" w:eastAsia="en-US" w:bidi="ar-SA"/>
      </w:rPr>
    </w:lvl>
    <w:lvl w:ilvl="5" w:tplc="145C833C">
      <w:numFmt w:val="bullet"/>
      <w:lvlText w:val="•"/>
      <w:lvlJc w:val="left"/>
      <w:pPr>
        <w:ind w:left="4060" w:hanging="548"/>
      </w:pPr>
      <w:rPr>
        <w:rFonts w:hint="default"/>
        <w:lang w:val="ru-RU" w:eastAsia="en-US" w:bidi="ar-SA"/>
      </w:rPr>
    </w:lvl>
    <w:lvl w:ilvl="6" w:tplc="F50420FE">
      <w:numFmt w:val="bullet"/>
      <w:lvlText w:val="•"/>
      <w:lvlJc w:val="left"/>
      <w:pPr>
        <w:ind w:left="4764" w:hanging="548"/>
      </w:pPr>
      <w:rPr>
        <w:rFonts w:hint="default"/>
        <w:lang w:val="ru-RU" w:eastAsia="en-US" w:bidi="ar-SA"/>
      </w:rPr>
    </w:lvl>
    <w:lvl w:ilvl="7" w:tplc="30384268">
      <w:numFmt w:val="bullet"/>
      <w:lvlText w:val="•"/>
      <w:lvlJc w:val="left"/>
      <w:pPr>
        <w:ind w:left="5468" w:hanging="548"/>
      </w:pPr>
      <w:rPr>
        <w:rFonts w:hint="default"/>
        <w:lang w:val="ru-RU" w:eastAsia="en-US" w:bidi="ar-SA"/>
      </w:rPr>
    </w:lvl>
    <w:lvl w:ilvl="8" w:tplc="FF20FC9C">
      <w:numFmt w:val="bullet"/>
      <w:lvlText w:val="•"/>
      <w:lvlJc w:val="left"/>
      <w:pPr>
        <w:ind w:left="6172" w:hanging="548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"/>
  </w:num>
  <w:num w:numId="3">
    <w:abstractNumId w:val="19"/>
  </w:num>
  <w:num w:numId="4">
    <w:abstractNumId w:val="9"/>
  </w:num>
  <w:num w:numId="5">
    <w:abstractNumId w:val="28"/>
  </w:num>
  <w:num w:numId="6">
    <w:abstractNumId w:val="26"/>
  </w:num>
  <w:num w:numId="7">
    <w:abstractNumId w:val="29"/>
  </w:num>
  <w:num w:numId="8">
    <w:abstractNumId w:val="8"/>
  </w:num>
  <w:num w:numId="9">
    <w:abstractNumId w:val="27"/>
  </w:num>
  <w:num w:numId="10">
    <w:abstractNumId w:val="5"/>
  </w:num>
  <w:num w:numId="11">
    <w:abstractNumId w:val="14"/>
  </w:num>
  <w:num w:numId="12">
    <w:abstractNumId w:val="34"/>
  </w:num>
  <w:num w:numId="13">
    <w:abstractNumId w:val="6"/>
  </w:num>
  <w:num w:numId="14">
    <w:abstractNumId w:val="10"/>
  </w:num>
  <w:num w:numId="15">
    <w:abstractNumId w:val="24"/>
  </w:num>
  <w:num w:numId="16">
    <w:abstractNumId w:val="23"/>
  </w:num>
  <w:num w:numId="17">
    <w:abstractNumId w:val="31"/>
  </w:num>
  <w:num w:numId="18">
    <w:abstractNumId w:val="0"/>
  </w:num>
  <w:num w:numId="19">
    <w:abstractNumId w:val="7"/>
  </w:num>
  <w:num w:numId="20">
    <w:abstractNumId w:val="12"/>
  </w:num>
  <w:num w:numId="21">
    <w:abstractNumId w:val="36"/>
  </w:num>
  <w:num w:numId="22">
    <w:abstractNumId w:val="13"/>
  </w:num>
  <w:num w:numId="23">
    <w:abstractNumId w:val="22"/>
  </w:num>
  <w:num w:numId="24">
    <w:abstractNumId w:val="11"/>
  </w:num>
  <w:num w:numId="25">
    <w:abstractNumId w:val="32"/>
  </w:num>
  <w:num w:numId="26">
    <w:abstractNumId w:val="33"/>
  </w:num>
  <w:num w:numId="27">
    <w:abstractNumId w:val="4"/>
  </w:num>
  <w:num w:numId="28">
    <w:abstractNumId w:val="30"/>
  </w:num>
  <w:num w:numId="29">
    <w:abstractNumId w:val="35"/>
  </w:num>
  <w:num w:numId="30">
    <w:abstractNumId w:val="25"/>
  </w:num>
  <w:num w:numId="31">
    <w:abstractNumId w:val="20"/>
  </w:num>
  <w:num w:numId="32">
    <w:abstractNumId w:val="15"/>
  </w:num>
  <w:num w:numId="33">
    <w:abstractNumId w:val="16"/>
  </w:num>
  <w:num w:numId="34">
    <w:abstractNumId w:val="17"/>
  </w:num>
  <w:num w:numId="35">
    <w:abstractNumId w:val="18"/>
  </w:num>
  <w:num w:numId="36">
    <w:abstractNumId w:val="3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E0"/>
    <w:rsid w:val="0000148A"/>
    <w:rsid w:val="00001B65"/>
    <w:rsid w:val="000055E2"/>
    <w:rsid w:val="00006F2F"/>
    <w:rsid w:val="0000752F"/>
    <w:rsid w:val="0001740E"/>
    <w:rsid w:val="00023B6B"/>
    <w:rsid w:val="00024B1F"/>
    <w:rsid w:val="00036043"/>
    <w:rsid w:val="0007035F"/>
    <w:rsid w:val="00072C2B"/>
    <w:rsid w:val="000953CD"/>
    <w:rsid w:val="00097546"/>
    <w:rsid w:val="000A0758"/>
    <w:rsid w:val="000B00EA"/>
    <w:rsid w:val="000C41AF"/>
    <w:rsid w:val="000D2344"/>
    <w:rsid w:val="000F529E"/>
    <w:rsid w:val="0010421A"/>
    <w:rsid w:val="00106CB6"/>
    <w:rsid w:val="001145D4"/>
    <w:rsid w:val="00122F47"/>
    <w:rsid w:val="00131F97"/>
    <w:rsid w:val="00133353"/>
    <w:rsid w:val="00136DFF"/>
    <w:rsid w:val="00152DCE"/>
    <w:rsid w:val="00162E70"/>
    <w:rsid w:val="00163715"/>
    <w:rsid w:val="001637AE"/>
    <w:rsid w:val="00166FB0"/>
    <w:rsid w:val="00170C53"/>
    <w:rsid w:val="00181AA6"/>
    <w:rsid w:val="00190B7F"/>
    <w:rsid w:val="001A0103"/>
    <w:rsid w:val="001A1172"/>
    <w:rsid w:val="001A496B"/>
    <w:rsid w:val="001B39C7"/>
    <w:rsid w:val="001C2E59"/>
    <w:rsid w:val="001C6BFB"/>
    <w:rsid w:val="001D1EF6"/>
    <w:rsid w:val="001E1DFA"/>
    <w:rsid w:val="00201741"/>
    <w:rsid w:val="0020573F"/>
    <w:rsid w:val="002113D2"/>
    <w:rsid w:val="002144E8"/>
    <w:rsid w:val="00231A6D"/>
    <w:rsid w:val="00242017"/>
    <w:rsid w:val="00252C38"/>
    <w:rsid w:val="002642C0"/>
    <w:rsid w:val="00297AB6"/>
    <w:rsid w:val="002A10A6"/>
    <w:rsid w:val="002A1F1B"/>
    <w:rsid w:val="002B55AE"/>
    <w:rsid w:val="002D0FE3"/>
    <w:rsid w:val="002E1620"/>
    <w:rsid w:val="002F227C"/>
    <w:rsid w:val="002F5889"/>
    <w:rsid w:val="00314758"/>
    <w:rsid w:val="00321879"/>
    <w:rsid w:val="003351E1"/>
    <w:rsid w:val="003405D0"/>
    <w:rsid w:val="00342FF7"/>
    <w:rsid w:val="00351665"/>
    <w:rsid w:val="00360CC4"/>
    <w:rsid w:val="00364133"/>
    <w:rsid w:val="00383E93"/>
    <w:rsid w:val="003868D0"/>
    <w:rsid w:val="003926EC"/>
    <w:rsid w:val="003B331C"/>
    <w:rsid w:val="003B356B"/>
    <w:rsid w:val="00400D0F"/>
    <w:rsid w:val="00414D62"/>
    <w:rsid w:val="00427EA6"/>
    <w:rsid w:val="00433A12"/>
    <w:rsid w:val="0045210F"/>
    <w:rsid w:val="00455166"/>
    <w:rsid w:val="004660E6"/>
    <w:rsid w:val="00480BFA"/>
    <w:rsid w:val="004D1C60"/>
    <w:rsid w:val="004F06BF"/>
    <w:rsid w:val="004F32BB"/>
    <w:rsid w:val="00504EF4"/>
    <w:rsid w:val="005066A5"/>
    <w:rsid w:val="005076A4"/>
    <w:rsid w:val="0051646E"/>
    <w:rsid w:val="00553478"/>
    <w:rsid w:val="0057053C"/>
    <w:rsid w:val="00575B4F"/>
    <w:rsid w:val="00575EE0"/>
    <w:rsid w:val="00584193"/>
    <w:rsid w:val="005A3C9D"/>
    <w:rsid w:val="005A6824"/>
    <w:rsid w:val="005B5A2B"/>
    <w:rsid w:val="005B7B97"/>
    <w:rsid w:val="005C472E"/>
    <w:rsid w:val="005D7313"/>
    <w:rsid w:val="005E3FBF"/>
    <w:rsid w:val="006012E8"/>
    <w:rsid w:val="00605DA4"/>
    <w:rsid w:val="0060732A"/>
    <w:rsid w:val="00614BDB"/>
    <w:rsid w:val="00626D5C"/>
    <w:rsid w:val="006367D8"/>
    <w:rsid w:val="00644B10"/>
    <w:rsid w:val="00647388"/>
    <w:rsid w:val="00657482"/>
    <w:rsid w:val="00661016"/>
    <w:rsid w:val="00661172"/>
    <w:rsid w:val="00684043"/>
    <w:rsid w:val="00693FB4"/>
    <w:rsid w:val="006A545B"/>
    <w:rsid w:val="006C2884"/>
    <w:rsid w:val="006C4BE9"/>
    <w:rsid w:val="007400A2"/>
    <w:rsid w:val="00772619"/>
    <w:rsid w:val="007871DC"/>
    <w:rsid w:val="007A3C01"/>
    <w:rsid w:val="007B1326"/>
    <w:rsid w:val="007B211F"/>
    <w:rsid w:val="007B5CDB"/>
    <w:rsid w:val="007C2DC6"/>
    <w:rsid w:val="007F5348"/>
    <w:rsid w:val="00827890"/>
    <w:rsid w:val="00844338"/>
    <w:rsid w:val="008640C5"/>
    <w:rsid w:val="008702EE"/>
    <w:rsid w:val="00871D12"/>
    <w:rsid w:val="00880700"/>
    <w:rsid w:val="0089265F"/>
    <w:rsid w:val="008A6D41"/>
    <w:rsid w:val="008B6A78"/>
    <w:rsid w:val="008B78D4"/>
    <w:rsid w:val="008C24BC"/>
    <w:rsid w:val="008C7FEC"/>
    <w:rsid w:val="008F36EC"/>
    <w:rsid w:val="008F75DE"/>
    <w:rsid w:val="00921689"/>
    <w:rsid w:val="009323E2"/>
    <w:rsid w:val="00941EC6"/>
    <w:rsid w:val="00944A0C"/>
    <w:rsid w:val="0097608A"/>
    <w:rsid w:val="00981137"/>
    <w:rsid w:val="00983F8A"/>
    <w:rsid w:val="00984C23"/>
    <w:rsid w:val="00997732"/>
    <w:rsid w:val="009A1B60"/>
    <w:rsid w:val="009A78F8"/>
    <w:rsid w:val="009A7B19"/>
    <w:rsid w:val="009D02E3"/>
    <w:rsid w:val="009D15E0"/>
    <w:rsid w:val="009D59FC"/>
    <w:rsid w:val="009D5D5D"/>
    <w:rsid w:val="009E5A99"/>
    <w:rsid w:val="00A009E0"/>
    <w:rsid w:val="00A163D1"/>
    <w:rsid w:val="00A16A63"/>
    <w:rsid w:val="00A25799"/>
    <w:rsid w:val="00A305B0"/>
    <w:rsid w:val="00A36A73"/>
    <w:rsid w:val="00A47C72"/>
    <w:rsid w:val="00A74D86"/>
    <w:rsid w:val="00A75821"/>
    <w:rsid w:val="00A76CB2"/>
    <w:rsid w:val="00A957F1"/>
    <w:rsid w:val="00AA346D"/>
    <w:rsid w:val="00AD2B19"/>
    <w:rsid w:val="00AF1582"/>
    <w:rsid w:val="00AF4D03"/>
    <w:rsid w:val="00B16C04"/>
    <w:rsid w:val="00B22853"/>
    <w:rsid w:val="00B27EE1"/>
    <w:rsid w:val="00B45388"/>
    <w:rsid w:val="00B51464"/>
    <w:rsid w:val="00B5344A"/>
    <w:rsid w:val="00B60649"/>
    <w:rsid w:val="00B93E17"/>
    <w:rsid w:val="00BA44B2"/>
    <w:rsid w:val="00BA4594"/>
    <w:rsid w:val="00BB7C29"/>
    <w:rsid w:val="00BF2BE9"/>
    <w:rsid w:val="00C546EF"/>
    <w:rsid w:val="00C718F8"/>
    <w:rsid w:val="00C96D8E"/>
    <w:rsid w:val="00CB0AC8"/>
    <w:rsid w:val="00CB14BC"/>
    <w:rsid w:val="00CD4AF9"/>
    <w:rsid w:val="00CE626C"/>
    <w:rsid w:val="00D021BC"/>
    <w:rsid w:val="00D02281"/>
    <w:rsid w:val="00D141DD"/>
    <w:rsid w:val="00D22CE0"/>
    <w:rsid w:val="00D30498"/>
    <w:rsid w:val="00D36E04"/>
    <w:rsid w:val="00D46EB5"/>
    <w:rsid w:val="00D51059"/>
    <w:rsid w:val="00D733DC"/>
    <w:rsid w:val="00DE0E43"/>
    <w:rsid w:val="00DE2F4A"/>
    <w:rsid w:val="00E23450"/>
    <w:rsid w:val="00E24CED"/>
    <w:rsid w:val="00E416EA"/>
    <w:rsid w:val="00E44E38"/>
    <w:rsid w:val="00E5577E"/>
    <w:rsid w:val="00E71F73"/>
    <w:rsid w:val="00E80751"/>
    <w:rsid w:val="00EA2DE8"/>
    <w:rsid w:val="00EC0697"/>
    <w:rsid w:val="00EE3FB7"/>
    <w:rsid w:val="00EE6C16"/>
    <w:rsid w:val="00EE79AA"/>
    <w:rsid w:val="00EF12CE"/>
    <w:rsid w:val="00EF6A01"/>
    <w:rsid w:val="00EF71A8"/>
    <w:rsid w:val="00F1167A"/>
    <w:rsid w:val="00F12FF1"/>
    <w:rsid w:val="00F16357"/>
    <w:rsid w:val="00F229BC"/>
    <w:rsid w:val="00F23110"/>
    <w:rsid w:val="00F36769"/>
    <w:rsid w:val="00F4064E"/>
    <w:rsid w:val="00F52DC8"/>
    <w:rsid w:val="00F54154"/>
    <w:rsid w:val="00F67A76"/>
    <w:rsid w:val="00F75866"/>
    <w:rsid w:val="00F810F8"/>
    <w:rsid w:val="00F84A5F"/>
    <w:rsid w:val="00FC7451"/>
    <w:rsid w:val="00FE6EB6"/>
    <w:rsid w:val="00FF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8F7C6F"/>
  <w14:defaultImageDpi w14:val="0"/>
  <w15:docId w15:val="{7D820029-2CCD-40C8-BC69-CE6C876C4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A0103"/>
    <w:pPr>
      <w:widowControl w:val="0"/>
      <w:autoSpaceDE w:val="0"/>
      <w:autoSpaceDN w:val="0"/>
      <w:spacing w:after="0" w:line="240" w:lineRule="auto"/>
      <w:ind w:left="1440"/>
      <w:outlineLvl w:val="0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styleId="2">
    <w:name w:val="heading 2"/>
    <w:basedOn w:val="a"/>
    <w:link w:val="20"/>
    <w:uiPriority w:val="9"/>
    <w:unhideWhenUsed/>
    <w:qFormat/>
    <w:rsid w:val="001A0103"/>
    <w:pPr>
      <w:widowControl w:val="0"/>
      <w:autoSpaceDE w:val="0"/>
      <w:autoSpaceDN w:val="0"/>
      <w:spacing w:after="0" w:line="240" w:lineRule="auto"/>
      <w:ind w:left="1440"/>
      <w:outlineLvl w:val="1"/>
    </w:pPr>
    <w:rPr>
      <w:rFonts w:ascii="Arial" w:eastAsia="Arial" w:hAnsi="Arial" w:cs="Arial"/>
      <w:b/>
      <w:bCs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9D15E0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semiHidden/>
    <w:unhideWhenUsed/>
    <w:rsid w:val="009D15E0"/>
    <w:rPr>
      <w:rFonts w:ascii="Calibri" w:hAnsi="Calibri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locked/>
    <w:rsid w:val="009D15E0"/>
    <w:rPr>
      <w:rFonts w:ascii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8807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80700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8807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880700"/>
    <w:rPr>
      <w:rFonts w:cs="Times New Roman"/>
    </w:rPr>
  </w:style>
  <w:style w:type="paragraph" w:styleId="aa">
    <w:name w:val="List Paragraph"/>
    <w:basedOn w:val="a"/>
    <w:uiPriority w:val="1"/>
    <w:qFormat/>
    <w:rsid w:val="00400D0F"/>
    <w:pPr>
      <w:spacing w:after="0" w:line="240" w:lineRule="auto"/>
      <w:ind w:left="720" w:firstLine="709"/>
      <w:contextualSpacing/>
      <w:jc w:val="both"/>
    </w:pPr>
    <w:rPr>
      <w:rFonts w:ascii="Calibri" w:hAnsi="Calibri"/>
      <w:lang w:eastAsia="en-US"/>
    </w:rPr>
  </w:style>
  <w:style w:type="paragraph" w:customStyle="1" w:styleId="Default">
    <w:name w:val="Default"/>
    <w:rsid w:val="00A76CB2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A0103"/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A0103"/>
    <w:rPr>
      <w:rFonts w:ascii="Arial" w:eastAsia="Arial" w:hAnsi="Arial" w:cs="Arial"/>
      <w:b/>
      <w:bCs/>
      <w:sz w:val="20"/>
      <w:szCs w:val="2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A0103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1A0103"/>
    <w:pPr>
      <w:widowControl w:val="0"/>
      <w:autoSpaceDE w:val="0"/>
      <w:autoSpaceDN w:val="0"/>
      <w:spacing w:before="171" w:after="0" w:line="240" w:lineRule="auto"/>
      <w:ind w:left="1800"/>
    </w:pPr>
    <w:rPr>
      <w:rFonts w:ascii="Arial MT" w:eastAsia="Arial MT" w:hAnsi="Arial MT" w:cs="Arial MT"/>
      <w:sz w:val="20"/>
      <w:szCs w:val="20"/>
      <w:lang w:eastAsia="en-US"/>
    </w:rPr>
  </w:style>
  <w:style w:type="paragraph" w:styleId="21">
    <w:name w:val="toc 2"/>
    <w:basedOn w:val="a"/>
    <w:uiPriority w:val="1"/>
    <w:qFormat/>
    <w:rsid w:val="001A0103"/>
    <w:pPr>
      <w:widowControl w:val="0"/>
      <w:autoSpaceDE w:val="0"/>
      <w:autoSpaceDN w:val="0"/>
      <w:spacing w:before="171" w:after="0" w:line="240" w:lineRule="auto"/>
      <w:ind w:left="1800"/>
    </w:pPr>
    <w:rPr>
      <w:rFonts w:ascii="Arial MT" w:eastAsia="Arial MT" w:hAnsi="Arial MT" w:cs="Arial MT"/>
      <w:b/>
      <w:bCs/>
      <w:i/>
      <w:iCs/>
      <w:lang w:eastAsia="en-US"/>
    </w:rPr>
  </w:style>
  <w:style w:type="paragraph" w:styleId="3">
    <w:name w:val="toc 3"/>
    <w:basedOn w:val="a"/>
    <w:uiPriority w:val="1"/>
    <w:qFormat/>
    <w:rsid w:val="001A0103"/>
    <w:pPr>
      <w:widowControl w:val="0"/>
      <w:autoSpaceDE w:val="0"/>
      <w:autoSpaceDN w:val="0"/>
      <w:spacing w:before="49" w:after="0" w:line="240" w:lineRule="auto"/>
      <w:ind w:left="1867"/>
    </w:pPr>
    <w:rPr>
      <w:rFonts w:ascii="Arial MT" w:eastAsia="Arial MT" w:hAnsi="Arial MT" w:cs="Arial MT"/>
      <w:sz w:val="20"/>
      <w:szCs w:val="20"/>
      <w:lang w:eastAsia="en-US"/>
    </w:rPr>
  </w:style>
  <w:style w:type="paragraph" w:styleId="ab">
    <w:name w:val="Body Text"/>
    <w:basedOn w:val="a"/>
    <w:link w:val="ac"/>
    <w:uiPriority w:val="1"/>
    <w:qFormat/>
    <w:rsid w:val="001A0103"/>
    <w:pPr>
      <w:widowControl w:val="0"/>
      <w:autoSpaceDE w:val="0"/>
      <w:autoSpaceDN w:val="0"/>
      <w:spacing w:after="0" w:line="240" w:lineRule="auto"/>
      <w:ind w:hanging="548"/>
      <w:jc w:val="both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ac">
    <w:name w:val="Основной текст Знак"/>
    <w:basedOn w:val="a0"/>
    <w:link w:val="ab"/>
    <w:uiPriority w:val="1"/>
    <w:rsid w:val="001A0103"/>
    <w:rPr>
      <w:rFonts w:ascii="Arial MT" w:eastAsia="Arial MT" w:hAnsi="Arial MT" w:cs="Arial MT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1A0103"/>
    <w:pPr>
      <w:widowControl w:val="0"/>
      <w:autoSpaceDE w:val="0"/>
      <w:autoSpaceDN w:val="0"/>
      <w:spacing w:before="82" w:after="0" w:line="240" w:lineRule="auto"/>
      <w:ind w:left="50"/>
      <w:jc w:val="both"/>
    </w:pPr>
    <w:rPr>
      <w:rFonts w:ascii="Arial MT" w:eastAsia="Arial MT" w:hAnsi="Arial MT" w:cs="Arial MT"/>
      <w:lang w:eastAsia="en-US"/>
    </w:rPr>
  </w:style>
  <w:style w:type="paragraph" w:styleId="ad">
    <w:name w:val="annotation subject"/>
    <w:basedOn w:val="a4"/>
    <w:next w:val="a4"/>
    <w:link w:val="ae"/>
    <w:uiPriority w:val="99"/>
    <w:semiHidden/>
    <w:unhideWhenUsed/>
    <w:rsid w:val="00D51059"/>
    <w:pPr>
      <w:spacing w:line="240" w:lineRule="auto"/>
    </w:pPr>
    <w:rPr>
      <w:rFonts w:asciiTheme="minorHAnsi" w:hAnsiTheme="minorHAnsi"/>
      <w:b/>
      <w:bCs/>
    </w:rPr>
  </w:style>
  <w:style w:type="character" w:customStyle="1" w:styleId="ae">
    <w:name w:val="Тема примечания Знак"/>
    <w:basedOn w:val="a5"/>
    <w:link w:val="ad"/>
    <w:uiPriority w:val="99"/>
    <w:semiHidden/>
    <w:rsid w:val="00D51059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7302D-7E06-46BB-9472-29E633F4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18</Pages>
  <Words>6371</Words>
  <Characters>36319</Characters>
  <Application>Microsoft Office Word</Application>
  <DocSecurity>2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"Международный стандарт контроля качества 1 "Контроль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</vt:lpstr>
    </vt:vector>
  </TitlesOfParts>
  <Company>КонсультантПлюс Версия 4022.00.09</Company>
  <LinksUpToDate>false</LinksUpToDate>
  <CharactersWithSpaces>42605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"Международный стандарт контроля качества 1 "Контроль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</dc:title>
  <dc:subject/>
  <dc:creator>Илло-Аудит</dc:creator>
  <cp:keywords/>
  <dc:description/>
  <cp:lastModifiedBy>Илло-Аудит</cp:lastModifiedBy>
  <cp:revision>3</cp:revision>
  <dcterms:created xsi:type="dcterms:W3CDTF">2025-02-07T08:35:00Z</dcterms:created>
  <dcterms:modified xsi:type="dcterms:W3CDTF">2025-02-07T08:50:00Z</dcterms:modified>
</cp:coreProperties>
</file>